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0F514" w14:textId="77777777" w:rsidR="00054494" w:rsidRPr="00054494" w:rsidRDefault="00054494" w:rsidP="00054494">
      <w:pPr>
        <w:pStyle w:val="Title"/>
        <w:tabs>
          <w:tab w:val="left" w:pos="-5400"/>
          <w:tab w:val="left" w:pos="-3330"/>
        </w:tabs>
        <w:rPr>
          <w:szCs w:val="28"/>
          <w:lang w:val="en-ID"/>
        </w:rPr>
      </w:pPr>
      <w:r w:rsidRPr="00054494">
        <w:rPr>
          <w:szCs w:val="28"/>
          <w:lang w:val="en-ID"/>
        </w:rPr>
        <w:t xml:space="preserve">ANALISA DESKRIPTIF PENGELOMPOKAN DATA KONSENTRASI PM2,5 BERDASARKAN HARI PADA TITIK PEMANTAUAN BUNDARAN HI JAKARTA UNTUK DATA FEBRUARI-OKTOBER 2021 </w:t>
      </w:r>
    </w:p>
    <w:p w14:paraId="29DA402D" w14:textId="77777777" w:rsidR="00250A66" w:rsidRPr="003D5B84" w:rsidRDefault="00250A66" w:rsidP="00904D6D">
      <w:pPr>
        <w:jc w:val="center"/>
        <w:rPr>
          <w:b/>
          <w:bCs/>
        </w:rPr>
      </w:pPr>
    </w:p>
    <w:p w14:paraId="34DCCF32" w14:textId="2A585807" w:rsidR="00904D6D" w:rsidRPr="002B13FA" w:rsidRDefault="00054494" w:rsidP="00551E4F">
      <w:pPr>
        <w:ind w:left="180"/>
        <w:jc w:val="center"/>
        <w:rPr>
          <w:b/>
          <w:bCs/>
          <w:sz w:val="22"/>
          <w:szCs w:val="22"/>
        </w:rPr>
      </w:pPr>
      <w:r>
        <w:rPr>
          <w:b/>
          <w:bCs/>
          <w:sz w:val="22"/>
          <w:szCs w:val="22"/>
        </w:rPr>
        <w:t>Nelvidawati</w:t>
      </w:r>
      <w:r w:rsidR="00A63F51" w:rsidRPr="0099573C">
        <w:rPr>
          <w:b/>
          <w:bCs/>
          <w:sz w:val="22"/>
          <w:szCs w:val="22"/>
          <w:vertAlign w:val="superscript"/>
          <w:lang w:val="id-ID"/>
        </w:rPr>
        <w:t>1</w:t>
      </w:r>
      <w:r w:rsidR="002B13FA">
        <w:rPr>
          <w:b/>
          <w:bCs/>
          <w:sz w:val="22"/>
          <w:szCs w:val="22"/>
          <w:vertAlign w:val="superscript"/>
        </w:rPr>
        <w:t>*</w:t>
      </w:r>
    </w:p>
    <w:p w14:paraId="16058AA2" w14:textId="3D46E368" w:rsidR="00A17296" w:rsidRPr="00054494" w:rsidRDefault="00EA5D11" w:rsidP="00551E4F">
      <w:pPr>
        <w:ind w:left="180"/>
        <w:jc w:val="center"/>
        <w:rPr>
          <w:sz w:val="22"/>
          <w:szCs w:val="22"/>
          <w:lang w:val="en-ID"/>
        </w:rPr>
      </w:pPr>
      <w:r w:rsidRPr="00EA5D11">
        <w:rPr>
          <w:i/>
          <w:sz w:val="22"/>
          <w:szCs w:val="22"/>
          <w:vertAlign w:val="superscript"/>
        </w:rPr>
        <w:t>1</w:t>
      </w:r>
      <w:r w:rsidR="00DF0E00">
        <w:rPr>
          <w:i/>
          <w:sz w:val="22"/>
          <w:szCs w:val="22"/>
        </w:rPr>
        <w:t>Program Studi T</w:t>
      </w:r>
      <w:r w:rsidR="00A124D3" w:rsidRPr="0099573C">
        <w:rPr>
          <w:i/>
          <w:sz w:val="22"/>
          <w:szCs w:val="22"/>
        </w:rPr>
        <w:t xml:space="preserve">eknik </w:t>
      </w:r>
      <w:r w:rsidR="00054494">
        <w:rPr>
          <w:i/>
          <w:sz w:val="22"/>
          <w:szCs w:val="22"/>
        </w:rPr>
        <w:t>Lingkungan</w:t>
      </w:r>
      <w:r w:rsidR="00A124D3" w:rsidRPr="0099573C">
        <w:rPr>
          <w:i/>
          <w:sz w:val="22"/>
          <w:szCs w:val="22"/>
        </w:rPr>
        <w:t>, Fakultas Teknik</w:t>
      </w:r>
      <w:r w:rsidR="00054494">
        <w:rPr>
          <w:i/>
          <w:sz w:val="22"/>
          <w:szCs w:val="22"/>
        </w:rPr>
        <w:t xml:space="preserve"> Sipil dan Perencanaan</w:t>
      </w:r>
      <w:r w:rsidR="00A124D3" w:rsidRPr="0099573C">
        <w:rPr>
          <w:i/>
          <w:sz w:val="22"/>
          <w:szCs w:val="22"/>
        </w:rPr>
        <w:t xml:space="preserve">, </w:t>
      </w:r>
      <w:r w:rsidR="00054494">
        <w:rPr>
          <w:i/>
          <w:sz w:val="22"/>
          <w:szCs w:val="22"/>
          <w:lang w:val="en-ID"/>
        </w:rPr>
        <w:t>Institut Teknologi Padang</w:t>
      </w:r>
    </w:p>
    <w:p w14:paraId="73E35944" w14:textId="77777777" w:rsidR="00EB226D" w:rsidRPr="0099573C" w:rsidRDefault="00EB226D" w:rsidP="00551E4F">
      <w:pPr>
        <w:ind w:left="180"/>
        <w:jc w:val="center"/>
        <w:rPr>
          <w:sz w:val="22"/>
          <w:szCs w:val="22"/>
        </w:rPr>
      </w:pPr>
      <w:bookmarkStart w:id="0" w:name="_GoBack"/>
      <w:bookmarkEnd w:id="0"/>
    </w:p>
    <w:p w14:paraId="6DA417AE" w14:textId="2B0DF55E" w:rsidR="00904D6D" w:rsidRPr="0099573C" w:rsidRDefault="002B13FA" w:rsidP="00551E4F">
      <w:pPr>
        <w:ind w:left="180"/>
        <w:jc w:val="center"/>
        <w:rPr>
          <w:sz w:val="22"/>
          <w:szCs w:val="22"/>
          <w:lang w:val="id-ID"/>
        </w:rPr>
      </w:pPr>
      <w:r>
        <w:rPr>
          <w:sz w:val="22"/>
          <w:szCs w:val="22"/>
        </w:rPr>
        <w:t>*</w:t>
      </w:r>
      <w:r w:rsidR="00A124D3" w:rsidRPr="0099573C">
        <w:rPr>
          <w:sz w:val="22"/>
          <w:szCs w:val="22"/>
        </w:rPr>
        <w:t>E</w:t>
      </w:r>
      <w:r w:rsidR="00954309">
        <w:rPr>
          <w:sz w:val="22"/>
          <w:szCs w:val="22"/>
        </w:rPr>
        <w:t>-</w:t>
      </w:r>
      <w:r w:rsidR="00A124D3" w:rsidRPr="0099573C">
        <w:rPr>
          <w:sz w:val="22"/>
          <w:szCs w:val="22"/>
        </w:rPr>
        <w:t xml:space="preserve">mail: </w:t>
      </w:r>
      <w:r w:rsidR="00054494">
        <w:rPr>
          <w:sz w:val="22"/>
          <w:szCs w:val="22"/>
        </w:rPr>
        <w:t>nelvidaus11</w:t>
      </w:r>
      <w:r w:rsidR="004D0037">
        <w:rPr>
          <w:sz w:val="22"/>
          <w:szCs w:val="22"/>
        </w:rPr>
        <w:t>@gmail.com</w:t>
      </w:r>
    </w:p>
    <w:p w14:paraId="4B2D5C35" w14:textId="7DD8D896" w:rsidR="00904D6D" w:rsidRDefault="00BF3BEA" w:rsidP="0088233C">
      <w:pPr>
        <w:jc w:val="center"/>
      </w:pPr>
      <w:r>
        <w:rPr>
          <w:iCs/>
          <w:noProof/>
        </w:rPr>
        <mc:AlternateContent>
          <mc:Choice Requires="wps">
            <w:drawing>
              <wp:anchor distT="0" distB="0" distL="114300" distR="114300" simplePos="0" relativeHeight="251659264" behindDoc="0" locked="0" layoutInCell="1" allowOverlap="1" wp14:anchorId="2943BC7E" wp14:editId="62E5FFA3">
                <wp:simplePos x="0" y="0"/>
                <wp:positionH relativeFrom="column">
                  <wp:posOffset>87687</wp:posOffset>
                </wp:positionH>
                <wp:positionV relativeFrom="paragraph">
                  <wp:posOffset>119842</wp:posOffset>
                </wp:positionV>
                <wp:extent cx="5686021"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56860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3F13E9D" id="Straight Connector 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pt,9.45pt" to="454.6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" strokecolor="black [3040]"/>
            </w:pict>
          </mc:Fallback>
        </mc:AlternateContent>
      </w:r>
    </w:p>
    <w:p w14:paraId="03AB9AC8" w14:textId="12A4B7F1" w:rsidR="00BF3BEA" w:rsidRPr="003B3A8D" w:rsidRDefault="00BF3BEA" w:rsidP="00551E4F">
      <w:pPr>
        <w:shd w:val="clear" w:color="auto" w:fill="DDD9C3" w:themeFill="background2" w:themeFillShade="E6"/>
        <w:ind w:left="180"/>
        <w:rPr>
          <w:sz w:val="22"/>
          <w:szCs w:val="22"/>
        </w:rPr>
      </w:pPr>
      <w:r w:rsidRPr="003B3A8D">
        <w:rPr>
          <w:b/>
          <w:bCs/>
          <w:iCs/>
          <w:sz w:val="22"/>
          <w:szCs w:val="22"/>
          <w:lang w:val="id-ID"/>
        </w:rPr>
        <w:t>Received:</w:t>
      </w:r>
      <w:r w:rsidRPr="003B3A8D">
        <w:rPr>
          <w:iCs/>
          <w:sz w:val="22"/>
          <w:szCs w:val="22"/>
          <w:lang w:val="id-ID"/>
        </w:rPr>
        <w:t xml:space="preserve"> </w:t>
      </w:r>
      <w:r w:rsidR="0099573C" w:rsidRPr="003B3A8D">
        <w:rPr>
          <w:iCs/>
          <w:sz w:val="22"/>
          <w:szCs w:val="22"/>
        </w:rPr>
        <w:t xml:space="preserve">15 </w:t>
      </w:r>
      <w:r w:rsidR="004D0037">
        <w:rPr>
          <w:iCs/>
          <w:sz w:val="22"/>
          <w:szCs w:val="22"/>
        </w:rPr>
        <w:t>December</w:t>
      </w:r>
      <w:r w:rsidR="0099573C" w:rsidRPr="003B3A8D">
        <w:rPr>
          <w:iCs/>
          <w:sz w:val="22"/>
          <w:szCs w:val="22"/>
        </w:rPr>
        <w:t xml:space="preserve"> 2021</w:t>
      </w:r>
      <w:r w:rsidRPr="003B3A8D">
        <w:rPr>
          <w:iCs/>
          <w:sz w:val="22"/>
          <w:szCs w:val="22"/>
          <w:lang w:val="id-ID"/>
        </w:rPr>
        <w:t xml:space="preserve">       </w:t>
      </w:r>
      <w:r w:rsidR="0099573C" w:rsidRPr="003B3A8D">
        <w:rPr>
          <w:iCs/>
          <w:sz w:val="22"/>
          <w:szCs w:val="22"/>
        </w:rPr>
        <w:t xml:space="preserve">    </w:t>
      </w:r>
      <w:r w:rsidRPr="003B3A8D">
        <w:rPr>
          <w:b/>
          <w:bCs/>
          <w:iCs/>
          <w:sz w:val="22"/>
          <w:szCs w:val="22"/>
          <w:lang w:val="id-ID"/>
        </w:rPr>
        <w:t>Accepted</w:t>
      </w:r>
      <w:r w:rsidRPr="003B3A8D">
        <w:rPr>
          <w:iCs/>
          <w:sz w:val="22"/>
          <w:szCs w:val="22"/>
          <w:lang w:val="id-ID"/>
        </w:rPr>
        <w:t xml:space="preserve">: </w:t>
      </w:r>
      <w:r w:rsidR="004D0037">
        <w:rPr>
          <w:iCs/>
          <w:sz w:val="22"/>
          <w:szCs w:val="22"/>
        </w:rPr>
        <w:t>15</w:t>
      </w:r>
      <w:r w:rsidR="0099573C" w:rsidRPr="003B3A8D">
        <w:rPr>
          <w:iCs/>
          <w:sz w:val="22"/>
          <w:szCs w:val="22"/>
        </w:rPr>
        <w:t xml:space="preserve"> J</w:t>
      </w:r>
      <w:r w:rsidR="004D0037">
        <w:rPr>
          <w:iCs/>
          <w:sz w:val="22"/>
          <w:szCs w:val="22"/>
        </w:rPr>
        <w:t>anuari</w:t>
      </w:r>
      <w:r w:rsidR="0099573C" w:rsidRPr="003B3A8D">
        <w:rPr>
          <w:iCs/>
          <w:sz w:val="22"/>
          <w:szCs w:val="22"/>
        </w:rPr>
        <w:t xml:space="preserve"> 202</w:t>
      </w:r>
      <w:r w:rsidR="004D0037">
        <w:rPr>
          <w:iCs/>
          <w:sz w:val="22"/>
          <w:szCs w:val="22"/>
        </w:rPr>
        <w:t>2</w:t>
      </w:r>
      <w:r w:rsidRPr="003B3A8D">
        <w:rPr>
          <w:iCs/>
          <w:sz w:val="22"/>
          <w:szCs w:val="22"/>
          <w:lang w:val="id-ID"/>
        </w:rPr>
        <w:t xml:space="preserve">            </w:t>
      </w:r>
      <w:r w:rsidRPr="003B3A8D">
        <w:rPr>
          <w:b/>
          <w:bCs/>
          <w:iCs/>
          <w:sz w:val="22"/>
          <w:szCs w:val="22"/>
          <w:lang w:val="id-ID"/>
        </w:rPr>
        <w:t>Published</w:t>
      </w:r>
      <w:r w:rsidRPr="003B3A8D">
        <w:rPr>
          <w:iCs/>
          <w:noProof/>
          <w:sz w:val="22"/>
          <w:szCs w:val="22"/>
        </w:rPr>
        <w:t xml:space="preserve"> </w:t>
      </w:r>
      <w:r w:rsidRPr="003B3A8D">
        <w:rPr>
          <w:b/>
          <w:bCs/>
          <w:iCs/>
          <w:sz w:val="22"/>
          <w:szCs w:val="22"/>
          <w:lang w:val="id-ID"/>
        </w:rPr>
        <w:t>:</w:t>
      </w:r>
      <w:r w:rsidRPr="003B3A8D">
        <w:rPr>
          <w:iCs/>
          <w:sz w:val="22"/>
          <w:szCs w:val="22"/>
          <w:lang w:val="id-ID"/>
        </w:rPr>
        <w:t xml:space="preserve"> </w:t>
      </w:r>
      <w:r w:rsidR="0099573C" w:rsidRPr="003B3A8D">
        <w:rPr>
          <w:iCs/>
          <w:sz w:val="22"/>
          <w:szCs w:val="22"/>
        </w:rPr>
        <w:t>31 J</w:t>
      </w:r>
      <w:r w:rsidR="004D0037">
        <w:rPr>
          <w:iCs/>
          <w:sz w:val="22"/>
          <w:szCs w:val="22"/>
        </w:rPr>
        <w:t>anuari</w:t>
      </w:r>
      <w:r w:rsidR="0099573C" w:rsidRPr="003B3A8D">
        <w:rPr>
          <w:iCs/>
          <w:sz w:val="22"/>
          <w:szCs w:val="22"/>
        </w:rPr>
        <w:t xml:space="preserve"> 202</w:t>
      </w:r>
      <w:r w:rsidR="004D0037">
        <w:rPr>
          <w:iCs/>
          <w:sz w:val="22"/>
          <w:szCs w:val="22"/>
        </w:rPr>
        <w:t>2</w:t>
      </w:r>
    </w:p>
    <w:p w14:paraId="4FA77DEC" w14:textId="182EC455" w:rsidR="00BF3BEA" w:rsidRDefault="00BF3BEA" w:rsidP="00013D90">
      <w:pPr>
        <w:pStyle w:val="AbstractTitleMaJER"/>
        <w:ind w:left="851" w:right="851"/>
        <w:rPr>
          <w:sz w:val="20"/>
          <w:szCs w:val="28"/>
        </w:rPr>
      </w:pPr>
      <w:r>
        <w:rPr>
          <w:iCs/>
          <w:noProof/>
          <w:lang w:val="en-US" w:eastAsia="en-US"/>
        </w:rPr>
        <mc:AlternateContent>
          <mc:Choice Requires="wps">
            <w:drawing>
              <wp:anchor distT="0" distB="0" distL="114300" distR="114300" simplePos="0" relativeHeight="251661312" behindDoc="0" locked="0" layoutInCell="1" allowOverlap="1" wp14:anchorId="14000702" wp14:editId="0091EB45">
                <wp:simplePos x="0" y="0"/>
                <wp:positionH relativeFrom="column">
                  <wp:posOffset>87687</wp:posOffset>
                </wp:positionH>
                <wp:positionV relativeFrom="paragraph">
                  <wp:posOffset>12700</wp:posOffset>
                </wp:positionV>
                <wp:extent cx="5686021"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56860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47DE9EA" id="Straight Connector 7"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pt,1pt" to="454.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" strokecolor="black [3040]"/>
            </w:pict>
          </mc:Fallback>
        </mc:AlternateContent>
      </w:r>
    </w:p>
    <w:p w14:paraId="4CD37926" w14:textId="019CDCE1" w:rsidR="00EE4A9A" w:rsidRPr="0099573C" w:rsidRDefault="00EE4A9A" w:rsidP="00EE4A9A">
      <w:pPr>
        <w:pStyle w:val="AbstractTitleMaJER"/>
        <w:ind w:left="851" w:right="851"/>
        <w:rPr>
          <w:sz w:val="22"/>
          <w:szCs w:val="22"/>
          <w:lang w:val="id-ID"/>
        </w:rPr>
      </w:pPr>
      <w:r w:rsidRPr="0099573C">
        <w:rPr>
          <w:sz w:val="22"/>
          <w:szCs w:val="22"/>
        </w:rPr>
        <w:t>Abstra</w:t>
      </w:r>
      <w:r w:rsidRPr="0099573C">
        <w:rPr>
          <w:sz w:val="22"/>
          <w:szCs w:val="22"/>
          <w:lang w:val="id-ID"/>
        </w:rPr>
        <w:t>k</w:t>
      </w:r>
    </w:p>
    <w:p w14:paraId="62D5EB1A" w14:textId="2E4AEDCB" w:rsidR="00054494" w:rsidRDefault="00054494" w:rsidP="00054494">
      <w:pPr>
        <w:spacing w:after="120"/>
        <w:jc w:val="both"/>
        <w:rPr>
          <w:sz w:val="22"/>
          <w:szCs w:val="22"/>
          <w:lang w:val="id-ID"/>
        </w:rPr>
      </w:pPr>
      <w:r w:rsidRPr="00E144CE">
        <w:rPr>
          <w:sz w:val="22"/>
          <w:szCs w:val="22"/>
          <w:lang w:val="en-ID"/>
        </w:rPr>
        <w:t>Sangat tingginya arus kendaraan yang melewati Bundaran HI mengakibatkan penurunan terhadap kualitas udara pada kawasan ini. PM</w:t>
      </w:r>
      <w:r w:rsidRPr="006D1CF3">
        <w:rPr>
          <w:szCs w:val="22"/>
          <w:lang w:val="en-ID"/>
        </w:rPr>
        <w:t>2,5</w:t>
      </w:r>
      <w:r>
        <w:rPr>
          <w:sz w:val="22"/>
          <w:szCs w:val="22"/>
          <w:lang w:val="en-ID"/>
        </w:rPr>
        <w:t xml:space="preserve"> adalah</w:t>
      </w:r>
      <w:r w:rsidRPr="00E144CE">
        <w:rPr>
          <w:sz w:val="22"/>
          <w:szCs w:val="22"/>
          <w:lang w:val="en-ID"/>
        </w:rPr>
        <w:t xml:space="preserve"> salah satu zat pencemar yang dihasilkan dari asap kendaraan yang </w:t>
      </w:r>
      <w:r>
        <w:rPr>
          <w:sz w:val="22"/>
          <w:szCs w:val="22"/>
          <w:lang w:val="en-ID"/>
        </w:rPr>
        <w:t xml:space="preserve">dapat membahayakan bagi kesehatan. Banyaknya kendaraan yang melintasi kawasan ini tergantung </w:t>
      </w:r>
      <w:r w:rsidRPr="00E144CE">
        <w:rPr>
          <w:sz w:val="22"/>
          <w:szCs w:val="22"/>
          <w:lang w:val="en-ID"/>
        </w:rPr>
        <w:t xml:space="preserve">adanya aktifitas perkantoran dan bisnis. Tujuan penelitian ini adalah untuk mengetahui pola sebaran data </w:t>
      </w:r>
      <w:r>
        <w:rPr>
          <w:sz w:val="22"/>
          <w:szCs w:val="22"/>
          <w:lang w:val="en-ID"/>
        </w:rPr>
        <w:t xml:space="preserve">konsentrasi </w:t>
      </w:r>
      <w:r w:rsidRPr="00E144CE">
        <w:rPr>
          <w:sz w:val="22"/>
          <w:szCs w:val="22"/>
          <w:lang w:val="en-ID"/>
        </w:rPr>
        <w:t>PM</w:t>
      </w:r>
      <w:r w:rsidRPr="006D1CF3">
        <w:rPr>
          <w:szCs w:val="22"/>
          <w:lang w:val="en-ID"/>
        </w:rPr>
        <w:t>2,5</w:t>
      </w:r>
      <w:r w:rsidRPr="00E144CE">
        <w:rPr>
          <w:sz w:val="22"/>
          <w:szCs w:val="22"/>
          <w:lang w:val="en-ID"/>
        </w:rPr>
        <w:t xml:space="preserve"> berdasarkan hari dan seberapa banyak data yang tidak melebihi baku mutu. Penelitian dilakukan dengan metoda deskriptif. Hasil penelitian menunjukkan bahwa pola sebaran data PM</w:t>
      </w:r>
      <w:r w:rsidRPr="006D1CF3">
        <w:rPr>
          <w:szCs w:val="22"/>
          <w:lang w:val="en-ID"/>
        </w:rPr>
        <w:t>2,5</w:t>
      </w:r>
      <w:r w:rsidRPr="00E144CE">
        <w:rPr>
          <w:sz w:val="22"/>
          <w:szCs w:val="22"/>
          <w:lang w:val="en-ID"/>
        </w:rPr>
        <w:t xml:space="preserve"> yang berada dibawah baku mutu terjadi pada bulan Februari hingga pertengah april 2021 dan awal bulan Juni hingga awal bulan Juli. Hal ini disebabkan adanya PSBB dan PPKM yang berlaku di Kota Jakarta. Ketika aturan tersebut dicabut, konsentrasi PM</w:t>
      </w:r>
      <w:r w:rsidRPr="006D1CF3">
        <w:rPr>
          <w:szCs w:val="22"/>
          <w:lang w:val="en-ID"/>
        </w:rPr>
        <w:t>2,5</w:t>
      </w:r>
      <w:r w:rsidRPr="00E144CE">
        <w:rPr>
          <w:sz w:val="22"/>
          <w:szCs w:val="22"/>
          <w:lang w:val="en-ID"/>
        </w:rPr>
        <w:t xml:space="preserve"> lebih dominan berada di atas baku mutu. Jika data dikelompokkan berdasarkan hari, persentase data konsentrasi PM</w:t>
      </w:r>
      <w:r w:rsidRPr="006D1CF3">
        <w:rPr>
          <w:szCs w:val="22"/>
          <w:lang w:val="en-ID"/>
        </w:rPr>
        <w:t>2,5</w:t>
      </w:r>
      <w:r w:rsidRPr="00E144CE">
        <w:rPr>
          <w:sz w:val="22"/>
          <w:szCs w:val="22"/>
          <w:lang w:val="en-ID"/>
        </w:rPr>
        <w:t xml:space="preserve"> yang tidak melewati baku mutu adalah Senin 43,59%, Selasa 35,89%, Rabu 38,46%, Kamis 41,02%, Jumat 41,03%, Sabtu 56,41%, Minggu 41,02%.</w:t>
      </w:r>
    </w:p>
    <w:p w14:paraId="43A93A75" w14:textId="77777777" w:rsidR="00054494" w:rsidRPr="00054494" w:rsidRDefault="00054494" w:rsidP="00054494">
      <w:pPr>
        <w:spacing w:after="120"/>
        <w:jc w:val="both"/>
        <w:rPr>
          <w:sz w:val="22"/>
          <w:szCs w:val="22"/>
          <w:lang w:val="id-ID"/>
        </w:rPr>
      </w:pPr>
      <w:r w:rsidRPr="00054494">
        <w:rPr>
          <w:b/>
          <w:sz w:val="22"/>
          <w:szCs w:val="22"/>
          <w:lang w:val="id-ID"/>
        </w:rPr>
        <w:t xml:space="preserve">Kata Kunci: </w:t>
      </w:r>
      <w:r w:rsidRPr="00054494">
        <w:rPr>
          <w:sz w:val="22"/>
          <w:szCs w:val="22"/>
          <w:lang w:val="en-ID"/>
        </w:rPr>
        <w:t>baku mutu udara, PM2,5, bundaran HI, transportasi,</w:t>
      </w:r>
    </w:p>
    <w:p w14:paraId="33F4CB1C" w14:textId="77777777" w:rsidR="004D0037" w:rsidRPr="004D0037" w:rsidRDefault="004D0037" w:rsidP="00975444">
      <w:pPr>
        <w:pStyle w:val="AbstractText"/>
        <w:tabs>
          <w:tab w:val="left" w:pos="8010"/>
        </w:tabs>
        <w:spacing w:before="0" w:after="0"/>
        <w:ind w:left="540" w:right="265"/>
        <w:rPr>
          <w:iCs/>
          <w:color w:val="000000"/>
          <w:sz w:val="22"/>
          <w:szCs w:val="22"/>
          <w:lang w:val="en-US"/>
        </w:rPr>
      </w:pPr>
    </w:p>
    <w:p w14:paraId="6E5FAF5C" w14:textId="3E1D1A12" w:rsidR="003B3A8D" w:rsidRDefault="003B3A8D" w:rsidP="00975444">
      <w:pPr>
        <w:pStyle w:val="KEYWORDSMaJER"/>
        <w:tabs>
          <w:tab w:val="left" w:pos="8010"/>
        </w:tabs>
        <w:ind w:left="540" w:right="265"/>
        <w:rPr>
          <w:b w:val="0"/>
          <w:sz w:val="22"/>
          <w:szCs w:val="22"/>
          <w:lang w:val="id-ID"/>
        </w:rPr>
      </w:pPr>
    </w:p>
    <w:p w14:paraId="4FCA0691" w14:textId="77777777" w:rsidR="009C1525" w:rsidRDefault="003B3A8D" w:rsidP="00F2007A">
      <w:pPr>
        <w:pStyle w:val="AbstractTitleMaJER"/>
        <w:spacing w:after="120"/>
        <w:ind w:left="547" w:right="259"/>
        <w:rPr>
          <w:sz w:val="22"/>
          <w:szCs w:val="22"/>
        </w:rPr>
      </w:pPr>
      <w:r w:rsidRPr="0099573C">
        <w:rPr>
          <w:sz w:val="22"/>
          <w:szCs w:val="22"/>
        </w:rPr>
        <w:t>Abstract</w:t>
      </w:r>
    </w:p>
    <w:p w14:paraId="395F4D16" w14:textId="5EF3CC48" w:rsidR="00054494" w:rsidRPr="00987139" w:rsidRDefault="00054494" w:rsidP="00054494">
      <w:pPr>
        <w:jc w:val="both"/>
        <w:rPr>
          <w:rStyle w:val="tlid-translation"/>
          <w:i/>
          <w:sz w:val="22"/>
          <w:szCs w:val="22"/>
          <w:lang w:val="en"/>
        </w:rPr>
      </w:pPr>
      <w:r w:rsidRPr="00987139">
        <w:rPr>
          <w:i/>
          <w:sz w:val="22"/>
          <w:szCs w:val="22"/>
          <w:lang w:val="en-ID"/>
        </w:rPr>
        <w:t xml:space="preserve">The very high flow of vehicles passing through </w:t>
      </w:r>
      <w:r>
        <w:rPr>
          <w:i/>
          <w:sz w:val="22"/>
          <w:szCs w:val="22"/>
          <w:lang w:val="en-ID"/>
        </w:rPr>
        <w:t>Bundaran HI</w:t>
      </w:r>
      <w:r w:rsidRPr="00987139">
        <w:rPr>
          <w:i/>
          <w:sz w:val="22"/>
          <w:szCs w:val="22"/>
          <w:lang w:val="en-ID"/>
        </w:rPr>
        <w:t xml:space="preserve"> has resulted in a decrease in</w:t>
      </w:r>
      <w:r w:rsidR="00DA6765">
        <w:rPr>
          <w:i/>
          <w:sz w:val="22"/>
          <w:szCs w:val="22"/>
          <w:lang w:val="en-ID"/>
        </w:rPr>
        <w:t xml:space="preserve"> air quality in this area. PM</w:t>
      </w:r>
      <w:r w:rsidR="00DA6765" w:rsidRPr="00DA6765">
        <w:rPr>
          <w:i/>
          <w:szCs w:val="22"/>
          <w:lang w:val="en-ID"/>
        </w:rPr>
        <w:t>2,5</w:t>
      </w:r>
      <w:r w:rsidRPr="00987139">
        <w:rPr>
          <w:i/>
          <w:sz w:val="22"/>
          <w:szCs w:val="22"/>
          <w:lang w:val="en-ID"/>
        </w:rPr>
        <w:t xml:space="preserve"> is one of the pollutant substances produced from vehicle fumes that can be harmful to health. The number of vehicles that pass through this area depends on the presence of office and business activities. The purpose of this study was to determine the pattern of distribution of PM</w:t>
      </w:r>
      <w:r w:rsidRPr="00DA6765">
        <w:rPr>
          <w:i/>
          <w:szCs w:val="22"/>
          <w:lang w:val="en-ID"/>
        </w:rPr>
        <w:t>2.5</w:t>
      </w:r>
      <w:r w:rsidRPr="00987139">
        <w:rPr>
          <w:i/>
          <w:sz w:val="22"/>
          <w:szCs w:val="22"/>
          <w:lang w:val="en-ID"/>
        </w:rPr>
        <w:t xml:space="preserve"> concentration data by day and how much data did not exceed the quality standard. The research was conducted by descriptive method. The results showed that the pattern of distribution of PM</w:t>
      </w:r>
      <w:r w:rsidRPr="00DA6765">
        <w:rPr>
          <w:i/>
          <w:szCs w:val="22"/>
          <w:lang w:val="en-ID"/>
        </w:rPr>
        <w:t>2.5</w:t>
      </w:r>
      <w:r w:rsidRPr="00987139">
        <w:rPr>
          <w:i/>
          <w:sz w:val="22"/>
          <w:szCs w:val="22"/>
          <w:lang w:val="en-ID"/>
        </w:rPr>
        <w:t xml:space="preserve"> data which was below the quality standard occurred in February to mid-April 2021 and early June to early July. This is due to the PSBB and PPKM that apply in the city of Jakarta. When the regulation was revoked, the concentration of PM</w:t>
      </w:r>
      <w:r w:rsidRPr="00DA6765">
        <w:rPr>
          <w:i/>
          <w:szCs w:val="22"/>
          <w:lang w:val="en-ID"/>
        </w:rPr>
        <w:t>2.5</w:t>
      </w:r>
      <w:r w:rsidRPr="00987139">
        <w:rPr>
          <w:i/>
          <w:sz w:val="22"/>
          <w:szCs w:val="22"/>
          <w:lang w:val="en-ID"/>
        </w:rPr>
        <w:t xml:space="preserve"> was more dominant above the quality standard. If the data is grouped by day, the percentage of PM</w:t>
      </w:r>
      <w:r w:rsidRPr="00DA6765">
        <w:rPr>
          <w:i/>
          <w:szCs w:val="22"/>
          <w:lang w:val="en-ID"/>
        </w:rPr>
        <w:t>2.5</w:t>
      </w:r>
      <w:r w:rsidRPr="00987139">
        <w:rPr>
          <w:i/>
          <w:sz w:val="22"/>
          <w:szCs w:val="22"/>
          <w:lang w:val="en-ID"/>
        </w:rPr>
        <w:t xml:space="preserve"> concentration data that does not pass the quality standard is Monday 43.59%, Tuesday 35.89%, Wednesday 38.46%, Thursday 41.02%, Friday 41.03%, Saturday 56 .41%, Sunday 41.02</w:t>
      </w:r>
      <w:proofErr w:type="gramStart"/>
      <w:r w:rsidRPr="00987139">
        <w:rPr>
          <w:i/>
          <w:sz w:val="22"/>
          <w:szCs w:val="22"/>
          <w:lang w:val="en-ID"/>
        </w:rPr>
        <w:t>%.</w:t>
      </w:r>
      <w:r w:rsidRPr="00E52904">
        <w:rPr>
          <w:rStyle w:val="tlid-translation"/>
          <w:i/>
          <w:sz w:val="22"/>
          <w:szCs w:val="22"/>
          <w:lang w:val="en"/>
        </w:rPr>
        <w:t>.</w:t>
      </w:r>
      <w:proofErr w:type="gramEnd"/>
    </w:p>
    <w:p w14:paraId="181D1937" w14:textId="77777777" w:rsidR="00054494" w:rsidRDefault="00054494" w:rsidP="00054494">
      <w:pPr>
        <w:jc w:val="both"/>
        <w:rPr>
          <w:rStyle w:val="tlid-translation"/>
          <w:b/>
          <w:i/>
          <w:sz w:val="22"/>
          <w:szCs w:val="22"/>
          <w:lang w:val="en"/>
        </w:rPr>
      </w:pPr>
    </w:p>
    <w:p w14:paraId="2F5D0CC0" w14:textId="77777777" w:rsidR="00054494" w:rsidRPr="00597108" w:rsidRDefault="00054494" w:rsidP="00054494">
      <w:pPr>
        <w:jc w:val="both"/>
        <w:rPr>
          <w:i/>
          <w:sz w:val="22"/>
          <w:szCs w:val="22"/>
          <w:lang w:val="id-ID"/>
        </w:rPr>
      </w:pPr>
      <w:r w:rsidRPr="00E52904">
        <w:rPr>
          <w:rStyle w:val="tlid-translation"/>
          <w:b/>
          <w:i/>
          <w:sz w:val="22"/>
          <w:szCs w:val="22"/>
          <w:lang w:val="en"/>
        </w:rPr>
        <w:t>Keywords</w:t>
      </w:r>
      <w:r w:rsidRPr="00E52904">
        <w:rPr>
          <w:rStyle w:val="tlid-translation"/>
          <w:i/>
          <w:sz w:val="22"/>
          <w:szCs w:val="22"/>
          <w:lang w:val="en"/>
        </w:rPr>
        <w:t xml:space="preserve">: </w:t>
      </w:r>
      <w:r>
        <w:rPr>
          <w:rStyle w:val="tlid-translation"/>
          <w:i/>
          <w:sz w:val="22"/>
          <w:szCs w:val="22"/>
          <w:lang w:val="en"/>
        </w:rPr>
        <w:t xml:space="preserve">air </w:t>
      </w:r>
      <w:r>
        <w:rPr>
          <w:i/>
          <w:lang w:val="en-ID"/>
        </w:rPr>
        <w:t>quality standard, PM</w:t>
      </w:r>
      <w:r w:rsidRPr="00DA6765">
        <w:rPr>
          <w:i/>
          <w:lang w:val="en-ID"/>
        </w:rPr>
        <w:t>2,5</w:t>
      </w:r>
      <w:r w:rsidRPr="00E144CE">
        <w:rPr>
          <w:i/>
          <w:lang w:val="en-ID"/>
        </w:rPr>
        <w:t>, Bundaran HI, transportation</w:t>
      </w:r>
    </w:p>
    <w:p w14:paraId="51BC6674" w14:textId="77777777" w:rsidR="009C1525" w:rsidRPr="0099573C" w:rsidRDefault="009C1525" w:rsidP="00975444">
      <w:pPr>
        <w:ind w:left="540" w:right="265"/>
        <w:jc w:val="both"/>
        <w:rPr>
          <w:i/>
          <w:color w:val="000000"/>
          <w:sz w:val="22"/>
          <w:szCs w:val="22"/>
          <w:lang w:val="en-GB" w:eastAsia="es-ES"/>
        </w:rPr>
      </w:pPr>
    </w:p>
    <w:p w14:paraId="023258AE" w14:textId="4A19DF41" w:rsidR="00013D90" w:rsidRDefault="00901281" w:rsidP="0088233C">
      <w:pPr>
        <w:jc w:val="center"/>
      </w:pPr>
      <w:r>
        <w:rPr>
          <w:iCs/>
          <w:noProof/>
        </w:rPr>
        <mc:AlternateContent>
          <mc:Choice Requires="wps">
            <w:drawing>
              <wp:anchor distT="0" distB="0" distL="114300" distR="114300" simplePos="0" relativeHeight="251665408" behindDoc="0" locked="0" layoutInCell="1" allowOverlap="1" wp14:anchorId="61629940" wp14:editId="2FE0DD8F">
                <wp:simplePos x="0" y="0"/>
                <wp:positionH relativeFrom="column">
                  <wp:posOffset>86995</wp:posOffset>
                </wp:positionH>
                <wp:positionV relativeFrom="paragraph">
                  <wp:posOffset>112395</wp:posOffset>
                </wp:positionV>
                <wp:extent cx="568706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56870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2B316C5" id="Straight Connector 13"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5pt,8.85pt" to="454.6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" strokecolor="black [3040]"/>
            </w:pict>
          </mc:Fallback>
        </mc:AlternateContent>
      </w:r>
    </w:p>
    <w:p w14:paraId="1E0A3CC7" w14:textId="7712802A" w:rsidR="00BF3BEA" w:rsidRPr="003B3A8D" w:rsidRDefault="00BF3BEA" w:rsidP="0077674F">
      <w:pPr>
        <w:pStyle w:val="E-JOURNALTitleEnglish"/>
        <w:shd w:val="clear" w:color="auto" w:fill="DDD9C3" w:themeFill="background2" w:themeFillShade="E6"/>
        <w:ind w:left="180"/>
        <w:jc w:val="left"/>
        <w:rPr>
          <w:szCs w:val="22"/>
        </w:rPr>
      </w:pPr>
      <w:r w:rsidRPr="003B3A8D">
        <w:rPr>
          <w:szCs w:val="22"/>
        </w:rPr>
        <w:t>To cite this article:</w:t>
      </w:r>
    </w:p>
    <w:p w14:paraId="00ABDFCF" w14:textId="77777777" w:rsidR="000A475E" w:rsidRDefault="000A475E" w:rsidP="00DC1F56">
      <w:pPr>
        <w:tabs>
          <w:tab w:val="left" w:pos="426"/>
        </w:tabs>
        <w:rPr>
          <w:sz w:val="22"/>
          <w:szCs w:val="22"/>
        </w:rPr>
      </w:pPr>
    </w:p>
    <w:p w14:paraId="29DFC583" w14:textId="1E821D54" w:rsidR="00461005" w:rsidRDefault="00BF3BEA" w:rsidP="00DC1F56">
      <w:pPr>
        <w:tabs>
          <w:tab w:val="left" w:pos="426"/>
        </w:tabs>
        <w:rPr>
          <w:b/>
          <w:bCs/>
          <w:sz w:val="22"/>
          <w:szCs w:val="22"/>
          <w:lang w:val="id-ID"/>
        </w:rPr>
      </w:pPr>
      <w:r>
        <w:rPr>
          <w:iCs/>
          <w:noProof/>
        </w:rPr>
        <mc:AlternateContent>
          <mc:Choice Requires="wps">
            <w:drawing>
              <wp:anchor distT="0" distB="0" distL="114300" distR="114300" simplePos="0" relativeHeight="251663360" behindDoc="0" locked="0" layoutInCell="1" allowOverlap="1" wp14:anchorId="039E18DE" wp14:editId="6DE5D982">
                <wp:simplePos x="0" y="0"/>
                <wp:positionH relativeFrom="column">
                  <wp:posOffset>94615</wp:posOffset>
                </wp:positionH>
                <wp:positionV relativeFrom="paragraph">
                  <wp:posOffset>31750</wp:posOffset>
                </wp:positionV>
                <wp:extent cx="5678805" cy="12700"/>
                <wp:effectExtent l="0" t="0" r="36195" b="25400"/>
                <wp:wrapNone/>
                <wp:docPr id="12" name="Straight Connector 12"/>
                <wp:cNvGraphicFramePr/>
                <a:graphic xmlns:a="http://schemas.openxmlformats.org/drawingml/2006/main">
                  <a:graphicData uri="http://schemas.microsoft.com/office/word/2010/wordprocessingShape">
                    <wps:wsp>
                      <wps:cNvCnPr/>
                      <wps:spPr>
                        <a:xfrm>
                          <a:off x="0" y="0"/>
                          <a:ext cx="5678805"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FB7EAC8" id="Straight Connector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5pt,2.5pt" to="454.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" strokecolor="black [3040]"/>
            </w:pict>
          </mc:Fallback>
        </mc:AlternateContent>
      </w:r>
    </w:p>
    <w:p w14:paraId="77F2615E" w14:textId="77777777" w:rsidR="0069700E" w:rsidRDefault="0069700E" w:rsidP="004C30A8">
      <w:pPr>
        <w:tabs>
          <w:tab w:val="left" w:pos="426"/>
        </w:tabs>
        <w:spacing w:after="120" w:line="360" w:lineRule="auto"/>
        <w:ind w:left="187"/>
        <w:rPr>
          <w:b/>
          <w:bCs/>
          <w:sz w:val="24"/>
          <w:szCs w:val="24"/>
          <w:lang w:val="id-ID"/>
        </w:rPr>
      </w:pPr>
    </w:p>
    <w:p w14:paraId="48139ECF" w14:textId="2F1109AE" w:rsidR="00904D6D" w:rsidRPr="008B0281" w:rsidRDefault="00EE4A9A" w:rsidP="008B0281">
      <w:pPr>
        <w:tabs>
          <w:tab w:val="left" w:pos="426"/>
        </w:tabs>
        <w:spacing w:before="60" w:after="60" w:line="360" w:lineRule="auto"/>
        <w:ind w:left="187"/>
        <w:rPr>
          <w:b/>
          <w:bCs/>
          <w:sz w:val="24"/>
          <w:szCs w:val="24"/>
        </w:rPr>
      </w:pPr>
      <w:r w:rsidRPr="00F93C91">
        <w:rPr>
          <w:b/>
          <w:bCs/>
          <w:sz w:val="24"/>
          <w:szCs w:val="24"/>
          <w:lang w:val="id-ID"/>
        </w:rPr>
        <w:lastRenderedPageBreak/>
        <w:t>PENDAHULUAN</w:t>
      </w:r>
      <w:r w:rsidR="00755911" w:rsidRPr="00F93C91">
        <w:rPr>
          <w:b/>
          <w:bCs/>
          <w:sz w:val="24"/>
          <w:szCs w:val="24"/>
        </w:rPr>
        <w:t xml:space="preserve"> </w:t>
      </w:r>
    </w:p>
    <w:p w14:paraId="4ED10BCC" w14:textId="6A4D577C" w:rsidR="008B0281" w:rsidRPr="008B0281" w:rsidRDefault="008B0281" w:rsidP="008B0281">
      <w:pPr>
        <w:spacing w:before="60" w:after="60" w:line="360" w:lineRule="auto"/>
        <w:ind w:left="187" w:firstLine="720"/>
        <w:jc w:val="both"/>
        <w:rPr>
          <w:sz w:val="24"/>
          <w:szCs w:val="24"/>
          <w:lang w:val="en-ID"/>
        </w:rPr>
      </w:pPr>
      <w:r w:rsidRPr="008B0281">
        <w:rPr>
          <w:sz w:val="24"/>
          <w:szCs w:val="24"/>
          <w:lang w:val="en-ID"/>
        </w:rPr>
        <w:t xml:space="preserve">Sektor transportasi memberikan kontribusi terjadinya penurunan kualitas udara yang berdampak terhadap kesehatan masyarakat dan global warming </w:t>
      </w:r>
      <w:sdt>
        <w:sdtPr>
          <w:rPr>
            <w:color w:val="000000"/>
            <w:sz w:val="24"/>
            <w:szCs w:val="24"/>
            <w:lang w:val="en-ID"/>
          </w:rPr>
          <w:tag w:val="MENDELEY_CITATION_v3_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"/>
          <w:id w:val="1951360773"/>
          <w:placeholder>
            <w:docPart w:val="DefaultPlaceholder_-1854013440"/>
          </w:placeholder>
        </w:sdtPr>
        <w:sdtContent>
          <w:r w:rsidR="00CB049F" w:rsidRPr="00CB049F">
            <w:rPr>
              <w:color w:val="000000"/>
              <w:sz w:val="24"/>
              <w:szCs w:val="24"/>
              <w:lang w:val="en-ID"/>
            </w:rPr>
            <w:t>[1],[2]</w:t>
          </w:r>
        </w:sdtContent>
      </w:sdt>
      <w:r w:rsidRPr="008B0281">
        <w:rPr>
          <w:sz w:val="24"/>
          <w:szCs w:val="24"/>
          <w:lang w:val="en-ID"/>
        </w:rPr>
        <w:t>. Munculnya zat pencemar di udara 70% disebabkan oleh sektor transportasi, 10-15% disebabkan sektor industri dan sisanya dari pembakaran sampah, pembakaran hutan dan lain-lain</w:t>
      </w:r>
      <w:r w:rsidR="00FC14FE">
        <w:rPr>
          <w:sz w:val="24"/>
          <w:szCs w:val="24"/>
          <w:lang w:val="en-ID"/>
        </w:rPr>
        <w:t xml:space="preserve"> </w:t>
      </w:r>
      <w:sdt>
        <w:sdtPr>
          <w:rPr>
            <w:color w:val="000000"/>
            <w:sz w:val="24"/>
            <w:szCs w:val="24"/>
            <w:lang w:val="en-ID"/>
          </w:rPr>
          <w:tag w:val="MENDELEY_CITATION_v3_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"/>
          <w:id w:val="1590272367"/>
          <w:placeholder>
            <w:docPart w:val="DefaultPlaceholder_-1854013440"/>
          </w:placeholder>
        </w:sdtPr>
        <w:sdtContent>
          <w:r w:rsidR="00CB049F" w:rsidRPr="00CB049F">
            <w:rPr>
              <w:color w:val="000000"/>
              <w:sz w:val="24"/>
              <w:szCs w:val="24"/>
              <w:lang w:val="en-ID"/>
            </w:rPr>
            <w:t>[3]</w:t>
          </w:r>
        </w:sdtContent>
      </w:sdt>
      <w:r w:rsidRPr="008B0281">
        <w:rPr>
          <w:sz w:val="24"/>
          <w:szCs w:val="24"/>
          <w:lang w:val="en-ID"/>
        </w:rPr>
        <w:t>. Emisi gas buang kendaraan yang buruk dihasilkan karena kurangnya perawatan dan pemakaian bahan bakar yang berkualitas rendah</w:t>
      </w:r>
      <w:r w:rsidR="00FC14FE">
        <w:rPr>
          <w:sz w:val="24"/>
          <w:szCs w:val="24"/>
          <w:lang w:val="en-ID"/>
        </w:rPr>
        <w:t xml:space="preserve"> </w:t>
      </w:r>
      <w:sdt>
        <w:sdtPr>
          <w:rPr>
            <w:color w:val="000000"/>
            <w:sz w:val="24"/>
            <w:szCs w:val="24"/>
            <w:lang w:val="en-ID"/>
          </w:rPr>
          <w:tag w:val="MENDELEY_CITATION_v3_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"/>
          <w:id w:val="-2036421078"/>
          <w:placeholder>
            <w:docPart w:val="DefaultPlaceholder_-1854013440"/>
          </w:placeholder>
        </w:sdtPr>
        <w:sdtContent>
          <w:r w:rsidR="00CB049F" w:rsidRPr="00CB049F">
            <w:rPr>
              <w:color w:val="000000"/>
              <w:sz w:val="24"/>
              <w:szCs w:val="24"/>
              <w:lang w:val="en-ID"/>
            </w:rPr>
            <w:t>[4]</w:t>
          </w:r>
        </w:sdtContent>
      </w:sdt>
      <w:r w:rsidRPr="008B0281">
        <w:rPr>
          <w:sz w:val="24"/>
          <w:szCs w:val="24"/>
          <w:lang w:val="en-ID"/>
        </w:rPr>
        <w:t>.</w:t>
      </w:r>
    </w:p>
    <w:p w14:paraId="44BE5E96" w14:textId="0ECDF7A5" w:rsidR="008B0281" w:rsidRPr="008B0281" w:rsidRDefault="008B0281" w:rsidP="008B0281">
      <w:pPr>
        <w:spacing w:before="60" w:after="60" w:line="360" w:lineRule="auto"/>
        <w:ind w:left="187" w:firstLine="720"/>
        <w:jc w:val="both"/>
        <w:rPr>
          <w:sz w:val="24"/>
          <w:szCs w:val="24"/>
          <w:lang w:val="en-ID"/>
        </w:rPr>
      </w:pPr>
      <w:r w:rsidRPr="008B0281">
        <w:rPr>
          <w:sz w:val="24"/>
          <w:szCs w:val="24"/>
          <w:lang w:val="en-ID"/>
        </w:rPr>
        <w:t>Salah satu zat pencemar udara yang dihasilkan oleh sektor transportasi adalah debu partikulat atau partikulat matter(</w:t>
      </w:r>
      <w:proofErr w:type="gramStart"/>
      <w:r w:rsidRPr="008B0281">
        <w:rPr>
          <w:sz w:val="24"/>
          <w:szCs w:val="24"/>
          <w:lang w:val="en-ID"/>
        </w:rPr>
        <w:t>PM)  yang</w:t>
      </w:r>
      <w:proofErr w:type="gramEnd"/>
      <w:r w:rsidRPr="008B0281">
        <w:rPr>
          <w:sz w:val="24"/>
          <w:szCs w:val="24"/>
          <w:lang w:val="en-ID"/>
        </w:rPr>
        <w:t xml:space="preserve"> terbagi menjadi dua jenis yaitu PM</w:t>
      </w:r>
      <w:r w:rsidRPr="00DA6765">
        <w:rPr>
          <w:sz w:val="22"/>
          <w:szCs w:val="24"/>
          <w:lang w:val="en-ID"/>
        </w:rPr>
        <w:t>10</w:t>
      </w:r>
      <w:r w:rsidRPr="008B0281">
        <w:rPr>
          <w:sz w:val="24"/>
          <w:szCs w:val="24"/>
          <w:lang w:val="en-ID"/>
        </w:rPr>
        <w:t xml:space="preserve"> dan PM</w:t>
      </w:r>
      <w:r w:rsidRPr="00DA6765">
        <w:rPr>
          <w:sz w:val="22"/>
          <w:szCs w:val="24"/>
          <w:lang w:val="en-ID"/>
        </w:rPr>
        <w:t>2,5</w:t>
      </w:r>
      <w:r w:rsidRPr="008B0281">
        <w:rPr>
          <w:sz w:val="24"/>
          <w:szCs w:val="24"/>
          <w:lang w:val="en-ID"/>
        </w:rPr>
        <w:t>. Komposisi debu partikulat ini terdiri dari campuran komplek debu, kotoran, air, dan asap yang ukurannya 10</w:t>
      </w:r>
      <w:r w:rsidRPr="008B0281">
        <w:rPr>
          <w:sz w:val="24"/>
          <w:szCs w:val="24"/>
        </w:rPr>
        <w:t xml:space="preserve"> µm</w:t>
      </w:r>
      <w:r w:rsidRPr="008B0281">
        <w:rPr>
          <w:sz w:val="24"/>
          <w:szCs w:val="24"/>
          <w:lang w:val="en-ID"/>
        </w:rPr>
        <w:t xml:space="preserve"> (PM</w:t>
      </w:r>
      <w:r w:rsidRPr="009505C8">
        <w:rPr>
          <w:sz w:val="22"/>
          <w:szCs w:val="24"/>
          <w:lang w:val="en-ID"/>
        </w:rPr>
        <w:t>10</w:t>
      </w:r>
      <w:r w:rsidRPr="008B0281">
        <w:rPr>
          <w:sz w:val="24"/>
          <w:szCs w:val="24"/>
          <w:lang w:val="en-ID"/>
        </w:rPr>
        <w:t>)</w:t>
      </w:r>
      <w:r w:rsidRPr="008B0281">
        <w:rPr>
          <w:sz w:val="24"/>
          <w:szCs w:val="24"/>
        </w:rPr>
        <w:t xml:space="preserve"> dan 2,5µm (</w:t>
      </w:r>
      <w:r w:rsidRPr="008B0281">
        <w:rPr>
          <w:sz w:val="24"/>
          <w:szCs w:val="24"/>
          <w:lang w:val="en-ID"/>
        </w:rPr>
        <w:t>PM</w:t>
      </w:r>
      <w:r w:rsidRPr="009505C8">
        <w:rPr>
          <w:sz w:val="22"/>
          <w:szCs w:val="24"/>
          <w:lang w:val="en-ID"/>
        </w:rPr>
        <w:t>2,5</w:t>
      </w:r>
      <w:r w:rsidRPr="008B0281">
        <w:rPr>
          <w:sz w:val="24"/>
          <w:szCs w:val="24"/>
          <w:lang w:val="en-ID"/>
        </w:rPr>
        <w:t>)</w:t>
      </w:r>
      <w:r w:rsidRPr="008B0281">
        <w:rPr>
          <w:sz w:val="24"/>
          <w:szCs w:val="24"/>
        </w:rPr>
        <w:t xml:space="preserve">. </w:t>
      </w:r>
      <w:r w:rsidRPr="008B0281">
        <w:rPr>
          <w:sz w:val="24"/>
          <w:szCs w:val="24"/>
          <w:lang w:val="en-ID"/>
        </w:rPr>
        <w:t>PM</w:t>
      </w:r>
      <w:r w:rsidRPr="009505C8">
        <w:rPr>
          <w:sz w:val="22"/>
          <w:szCs w:val="24"/>
          <w:lang w:val="en-ID"/>
        </w:rPr>
        <w:t>2,5</w:t>
      </w:r>
      <w:r w:rsidRPr="008B0281">
        <w:rPr>
          <w:sz w:val="24"/>
          <w:szCs w:val="24"/>
          <w:lang w:val="en-ID"/>
        </w:rPr>
        <w:t xml:space="preserve"> sering diteliti karena memiliki kemampuan dapat menembus paru-paru paling dalam dan b</w:t>
      </w:r>
      <w:r w:rsidR="00FC14FE">
        <w:rPr>
          <w:sz w:val="24"/>
          <w:szCs w:val="24"/>
          <w:lang w:val="en-ID"/>
        </w:rPr>
        <w:t xml:space="preserve">eredar dalam aliran darah </w:t>
      </w:r>
      <w:sdt>
        <w:sdtPr>
          <w:rPr>
            <w:color w:val="000000"/>
            <w:sz w:val="24"/>
            <w:szCs w:val="24"/>
            <w:lang w:val="en-ID"/>
          </w:rPr>
          <w:tag w:val="MENDELEY_CITATION_v3_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"/>
          <w:id w:val="640149600"/>
          <w:placeholder>
            <w:docPart w:val="DefaultPlaceholder_-1854013440"/>
          </w:placeholder>
        </w:sdtPr>
        <w:sdtContent>
          <w:r w:rsidR="00CB049F" w:rsidRPr="00CB049F">
            <w:rPr>
              <w:color w:val="000000"/>
              <w:sz w:val="24"/>
              <w:szCs w:val="24"/>
              <w:lang w:val="en-ID"/>
            </w:rPr>
            <w:t>[5]</w:t>
          </w:r>
        </w:sdtContent>
      </w:sdt>
      <w:r w:rsidRPr="008B0281">
        <w:rPr>
          <w:sz w:val="24"/>
          <w:szCs w:val="24"/>
          <w:lang w:val="en-ID"/>
        </w:rPr>
        <w:t>, menyebabkan infeksi saluran pernafasan akut (ISPA), kanker paru-paru, kardiovaskuler, penyakit paru-paru obstruktif kronis bahkan kematian dini</w:t>
      </w:r>
      <w:r w:rsidR="00FC14FE">
        <w:rPr>
          <w:sz w:val="24"/>
          <w:szCs w:val="24"/>
          <w:lang w:val="en-ID"/>
        </w:rPr>
        <w:t xml:space="preserve"> </w:t>
      </w:r>
      <w:sdt>
        <w:sdtPr>
          <w:rPr>
            <w:color w:val="000000"/>
            <w:sz w:val="24"/>
            <w:szCs w:val="24"/>
            <w:lang w:val="en-ID"/>
          </w:rPr>
          <w:tag w:val="MENDELEY_CITATION_v3_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"/>
          <w:id w:val="-518474540"/>
          <w:placeholder>
            <w:docPart w:val="DefaultPlaceholder_-1854013440"/>
          </w:placeholder>
        </w:sdtPr>
        <w:sdtContent>
          <w:r w:rsidR="00CB049F" w:rsidRPr="00CB049F">
            <w:rPr>
              <w:color w:val="000000"/>
              <w:sz w:val="24"/>
              <w:szCs w:val="24"/>
              <w:lang w:val="en-ID"/>
            </w:rPr>
            <w:t>[6]</w:t>
          </w:r>
        </w:sdtContent>
      </w:sdt>
      <w:r w:rsidRPr="008B0281">
        <w:rPr>
          <w:sz w:val="24"/>
          <w:szCs w:val="24"/>
          <w:lang w:val="en-ID"/>
        </w:rPr>
        <w:t>.</w:t>
      </w:r>
    </w:p>
    <w:p w14:paraId="563F7349" w14:textId="24C73ABD" w:rsidR="008B0281" w:rsidRPr="008B0281" w:rsidRDefault="008B0281" w:rsidP="008B0281">
      <w:pPr>
        <w:spacing w:before="60" w:after="60" w:line="360" w:lineRule="auto"/>
        <w:ind w:left="187" w:firstLine="720"/>
        <w:jc w:val="both"/>
        <w:rPr>
          <w:sz w:val="24"/>
          <w:szCs w:val="24"/>
          <w:lang w:val="en-ID"/>
        </w:rPr>
      </w:pPr>
      <w:r w:rsidRPr="008B0281">
        <w:rPr>
          <w:sz w:val="24"/>
          <w:szCs w:val="24"/>
          <w:lang w:val="en-ID"/>
        </w:rPr>
        <w:t>Sebagai salah satu daerah pusat perkantoran dan bisnis di Jakarta, kondisi mobilitas arus kendaraan yang melewati Bundaran HI tergolong sangat padat setiap harinya bahkan sering terjadi kemacetan pada pagi dan sore hari</w:t>
      </w:r>
      <w:r w:rsidR="00FC14FE">
        <w:rPr>
          <w:sz w:val="24"/>
          <w:szCs w:val="24"/>
          <w:lang w:val="en-ID"/>
        </w:rPr>
        <w:t xml:space="preserve"> </w:t>
      </w:r>
      <w:sdt>
        <w:sdtPr>
          <w:rPr>
            <w:color w:val="000000"/>
            <w:sz w:val="24"/>
            <w:szCs w:val="24"/>
            <w:lang w:val="en-ID"/>
          </w:rPr>
          <w:tag w:val="MENDELEY_CITATION_v3_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"/>
          <w:id w:val="-441375052"/>
          <w:placeholder>
            <w:docPart w:val="DefaultPlaceholder_-1854013440"/>
          </w:placeholder>
        </w:sdtPr>
        <w:sdtContent>
          <w:r w:rsidR="00CB049F" w:rsidRPr="00CB049F">
            <w:rPr>
              <w:color w:val="000000"/>
              <w:sz w:val="24"/>
              <w:szCs w:val="24"/>
              <w:lang w:val="en-ID"/>
            </w:rPr>
            <w:t>[7]</w:t>
          </w:r>
        </w:sdtContent>
      </w:sdt>
      <w:r w:rsidRPr="008B0281">
        <w:rPr>
          <w:sz w:val="24"/>
          <w:szCs w:val="24"/>
          <w:lang w:val="en-ID"/>
        </w:rPr>
        <w:t>. Arus kendaraan yang melintasi bundaran HI rata-rata 2910,2 skr/jam disaat pagi hari dan 2983,45 skr/jam disaat sore hari berdasarkan data tahun 2017</w:t>
      </w:r>
      <w:r w:rsidR="0042184C">
        <w:rPr>
          <w:sz w:val="24"/>
          <w:szCs w:val="24"/>
          <w:lang w:val="en-ID"/>
        </w:rPr>
        <w:t xml:space="preserve"> </w:t>
      </w:r>
      <w:sdt>
        <w:sdtPr>
          <w:rPr>
            <w:color w:val="000000"/>
            <w:sz w:val="24"/>
            <w:szCs w:val="24"/>
            <w:lang w:val="en-ID"/>
          </w:rPr>
          <w:tag w:val="MENDELEY_CITATION_v3_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"/>
          <w:id w:val="225578942"/>
          <w:placeholder>
            <w:docPart w:val="DefaultPlaceholder_-1854013440"/>
          </w:placeholder>
        </w:sdtPr>
        <w:sdtContent>
          <w:r w:rsidR="00CB049F" w:rsidRPr="00CB049F">
            <w:rPr>
              <w:color w:val="000000"/>
              <w:sz w:val="24"/>
              <w:szCs w:val="24"/>
              <w:lang w:val="en-ID"/>
            </w:rPr>
            <w:t>[8]</w:t>
          </w:r>
        </w:sdtContent>
      </w:sdt>
      <w:r w:rsidRPr="008B0281">
        <w:rPr>
          <w:sz w:val="24"/>
          <w:szCs w:val="24"/>
          <w:lang w:val="en-ID"/>
        </w:rPr>
        <w:t>.</w:t>
      </w:r>
    </w:p>
    <w:p w14:paraId="5B36ACB5" w14:textId="054CDB17" w:rsidR="008B0281" w:rsidRPr="008B0281" w:rsidRDefault="008B0281" w:rsidP="008B0281">
      <w:pPr>
        <w:spacing w:before="60" w:after="60" w:line="360" w:lineRule="auto"/>
        <w:ind w:left="187" w:firstLine="720"/>
        <w:jc w:val="both"/>
        <w:rPr>
          <w:sz w:val="24"/>
          <w:szCs w:val="24"/>
        </w:rPr>
      </w:pPr>
      <w:r w:rsidRPr="008B0281">
        <w:rPr>
          <w:sz w:val="24"/>
          <w:szCs w:val="24"/>
          <w:lang w:val="en-ID"/>
        </w:rPr>
        <w:t>Penelitian terdahulu dengan menggunakan metoda gravimetri selama satu minggu (senin-minggu) menyatakan bahwa konsentrasi PM</w:t>
      </w:r>
      <w:r w:rsidRPr="009505C8">
        <w:rPr>
          <w:sz w:val="22"/>
          <w:szCs w:val="24"/>
          <w:lang w:val="en-ID"/>
        </w:rPr>
        <w:t>2,5</w:t>
      </w:r>
      <w:r w:rsidRPr="008B0281">
        <w:rPr>
          <w:sz w:val="24"/>
          <w:szCs w:val="24"/>
          <w:lang w:val="en-ID"/>
        </w:rPr>
        <w:t xml:space="preserve"> harian di Bundaran HI berada pada rentang 46,67 – 77,12 </w:t>
      </w:r>
      <w:r w:rsidRPr="008B0281">
        <w:rPr>
          <w:sz w:val="24"/>
          <w:szCs w:val="24"/>
        </w:rPr>
        <w:t xml:space="preserve">µm/m³ dengan rata-rata 63,30 µm/m³ dan konsentrasi tertinggi terjadi pada hari Senin sebesar 77,12 µm/m³. Konsentrasi </w:t>
      </w:r>
      <w:r w:rsidRPr="008B0281">
        <w:rPr>
          <w:sz w:val="24"/>
          <w:szCs w:val="24"/>
          <w:lang w:val="en-ID"/>
        </w:rPr>
        <w:t>PM</w:t>
      </w:r>
      <w:r w:rsidRPr="009505C8">
        <w:rPr>
          <w:sz w:val="22"/>
          <w:szCs w:val="24"/>
          <w:lang w:val="en-ID"/>
        </w:rPr>
        <w:t>2,5</w:t>
      </w:r>
      <w:r w:rsidRPr="008B0281">
        <w:rPr>
          <w:sz w:val="24"/>
          <w:szCs w:val="24"/>
          <w:lang w:val="en-ID"/>
        </w:rPr>
        <w:t xml:space="preserve"> terendah terjadi pada hari minggu sebesar 46,67 </w:t>
      </w:r>
      <w:r w:rsidRPr="008B0281">
        <w:rPr>
          <w:sz w:val="24"/>
          <w:szCs w:val="24"/>
        </w:rPr>
        <w:t>µm/m³</w:t>
      </w:r>
      <w:r w:rsidR="0042184C">
        <w:rPr>
          <w:sz w:val="24"/>
          <w:szCs w:val="24"/>
        </w:rPr>
        <w:t xml:space="preserve"> </w:t>
      </w:r>
      <w:sdt>
        <w:sdtPr>
          <w:rPr>
            <w:color w:val="000000"/>
            <w:sz w:val="24"/>
            <w:szCs w:val="24"/>
          </w:rPr>
          <w:tag w:val="MENDELEY_CITATION_v3_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"/>
          <w:id w:val="1669366627"/>
          <w:placeholder>
            <w:docPart w:val="DefaultPlaceholder_-1854013440"/>
          </w:placeholder>
        </w:sdtPr>
        <w:sdtContent>
          <w:r w:rsidR="00CB049F" w:rsidRPr="00CB049F">
            <w:rPr>
              <w:color w:val="000000"/>
              <w:sz w:val="24"/>
              <w:szCs w:val="24"/>
            </w:rPr>
            <w:t>[9]</w:t>
          </w:r>
        </w:sdtContent>
      </w:sdt>
      <w:r w:rsidRPr="008B0281">
        <w:rPr>
          <w:sz w:val="24"/>
          <w:szCs w:val="24"/>
        </w:rPr>
        <w:t>.</w:t>
      </w:r>
    </w:p>
    <w:p w14:paraId="5B8C78E3" w14:textId="77777777" w:rsidR="008B0281" w:rsidRPr="008B0281" w:rsidRDefault="008B0281" w:rsidP="008B0281">
      <w:pPr>
        <w:spacing w:before="60" w:after="60" w:line="360" w:lineRule="auto"/>
        <w:ind w:left="187" w:firstLine="720"/>
        <w:jc w:val="both"/>
        <w:rPr>
          <w:sz w:val="24"/>
          <w:szCs w:val="24"/>
        </w:rPr>
      </w:pPr>
      <w:r w:rsidRPr="008B0281">
        <w:rPr>
          <w:sz w:val="24"/>
          <w:szCs w:val="24"/>
        </w:rPr>
        <w:t>Sejak tahun 2010 Kota Jakarta telah memiliki AQMS (</w:t>
      </w:r>
      <w:r w:rsidRPr="008B0281">
        <w:rPr>
          <w:i/>
          <w:iCs/>
          <w:sz w:val="24"/>
          <w:szCs w:val="24"/>
        </w:rPr>
        <w:t xml:space="preserve">Air Quality Monitoring System) </w:t>
      </w:r>
      <w:r w:rsidRPr="008B0281">
        <w:rPr>
          <w:sz w:val="24"/>
          <w:szCs w:val="24"/>
        </w:rPr>
        <w:t xml:space="preserve"> sebagai alat pemantauan kualitas udara secara real time dan data yang tersedia dapat diakses melalui </w:t>
      </w:r>
      <w:hyperlink r:id="rId8" w:history="1">
        <w:r w:rsidRPr="008B0281">
          <w:rPr>
            <w:rStyle w:val="Hyperlink"/>
            <w:sz w:val="24"/>
            <w:szCs w:val="24"/>
          </w:rPr>
          <w:t>https://data.jakarta.go.id/</w:t>
        </w:r>
      </w:hyperlink>
      <w:r w:rsidRPr="008B0281">
        <w:rPr>
          <w:sz w:val="24"/>
          <w:szCs w:val="24"/>
        </w:rPr>
        <w:t>. Data PM</w:t>
      </w:r>
      <w:r w:rsidRPr="009505C8">
        <w:rPr>
          <w:sz w:val="22"/>
          <w:szCs w:val="24"/>
        </w:rPr>
        <w:t>2,5</w:t>
      </w:r>
      <w:r w:rsidRPr="008B0281">
        <w:rPr>
          <w:sz w:val="24"/>
          <w:szCs w:val="24"/>
        </w:rPr>
        <w:t xml:space="preserve"> yang tersedia pada laman ini hanya bulan Februari 2021 hingga Oktober 2021. Penelitian ini bertujuan untuk menganalisis konsentrasi PM</w:t>
      </w:r>
      <w:r w:rsidRPr="009505C8">
        <w:rPr>
          <w:sz w:val="22"/>
          <w:szCs w:val="24"/>
        </w:rPr>
        <w:t>2,5</w:t>
      </w:r>
      <w:r w:rsidRPr="008B0281">
        <w:rPr>
          <w:sz w:val="24"/>
          <w:szCs w:val="24"/>
        </w:rPr>
        <w:t xml:space="preserve"> berdasarkan hari (Senin – Minggu) dan membandingkannya dengan baku mutu berdasarkan data set terbaru yang berjumlah 273 buah.</w:t>
      </w:r>
    </w:p>
    <w:p w14:paraId="3BAD1414" w14:textId="6A28AC1A" w:rsidR="008B0281" w:rsidRPr="008B0281" w:rsidRDefault="008B0281" w:rsidP="008B0281">
      <w:pPr>
        <w:tabs>
          <w:tab w:val="left" w:pos="426"/>
        </w:tabs>
        <w:spacing w:before="60" w:after="60" w:line="360" w:lineRule="auto"/>
        <w:ind w:left="284"/>
        <w:jc w:val="both"/>
        <w:rPr>
          <w:b/>
          <w:bCs/>
          <w:sz w:val="24"/>
          <w:szCs w:val="24"/>
          <w:lang w:val="id-ID"/>
        </w:rPr>
      </w:pPr>
      <w:r w:rsidRPr="008B0281">
        <w:rPr>
          <w:sz w:val="24"/>
          <w:szCs w:val="24"/>
        </w:rPr>
        <w:t xml:space="preserve">Dengan dilakukannya penelitian ini dapat memberikan masukan kepada Pemrov DKI Jakarta untuk membuat kebijakan mengatur dan mengurangi kepadatan kendaraan yang melintasi </w:t>
      </w:r>
      <w:r w:rsidRPr="008B0281">
        <w:rPr>
          <w:sz w:val="24"/>
          <w:szCs w:val="24"/>
        </w:rPr>
        <w:lastRenderedPageBreak/>
        <w:t>Bundaran HI agar konsentrasi PM</w:t>
      </w:r>
      <w:r w:rsidRPr="009505C8">
        <w:rPr>
          <w:sz w:val="22"/>
          <w:szCs w:val="24"/>
        </w:rPr>
        <w:t>2,5</w:t>
      </w:r>
      <w:r w:rsidRPr="008B0281">
        <w:rPr>
          <w:sz w:val="24"/>
          <w:szCs w:val="24"/>
        </w:rPr>
        <w:t xml:space="preserve"> berkurang dan tidak membahayakan bagi kesehatan masyarakat yang berada dikawasan ini dan pengendara motor yang tidak menggunakan masker.</w:t>
      </w:r>
    </w:p>
    <w:p w14:paraId="5172931D" w14:textId="48475583" w:rsidR="00F2007A" w:rsidRPr="008B0281" w:rsidRDefault="00546DEE" w:rsidP="008B0281">
      <w:pPr>
        <w:autoSpaceDE w:val="0"/>
        <w:autoSpaceDN w:val="0"/>
        <w:adjustRightInd w:val="0"/>
        <w:spacing w:line="360" w:lineRule="auto"/>
        <w:ind w:left="187"/>
        <w:jc w:val="both"/>
        <w:rPr>
          <w:b/>
          <w:bCs/>
          <w:sz w:val="24"/>
          <w:szCs w:val="24"/>
        </w:rPr>
      </w:pPr>
      <w:r w:rsidRPr="00F93C91">
        <w:rPr>
          <w:sz w:val="24"/>
          <w:szCs w:val="24"/>
          <w:lang w:val="id-ID"/>
        </w:rPr>
        <w:tab/>
      </w:r>
    </w:p>
    <w:p w14:paraId="2019570D" w14:textId="579EA73D" w:rsidR="00F7015A" w:rsidRPr="004C30A8" w:rsidRDefault="004C30A8" w:rsidP="004C30A8">
      <w:pPr>
        <w:pStyle w:val="BodytextMaJER"/>
        <w:spacing w:line="360" w:lineRule="auto"/>
        <w:ind w:left="187"/>
        <w:rPr>
          <w:b/>
          <w:lang w:val="en-US"/>
        </w:rPr>
      </w:pPr>
      <w:r w:rsidRPr="004C30A8">
        <w:rPr>
          <w:b/>
          <w:lang w:val="en-US"/>
        </w:rPr>
        <w:t>METODE</w:t>
      </w:r>
    </w:p>
    <w:p w14:paraId="6836AE0C" w14:textId="6ECCCAA5" w:rsidR="008B0281" w:rsidRPr="00DA6765" w:rsidRDefault="008B0281" w:rsidP="008B0281">
      <w:pPr>
        <w:spacing w:beforeLines="60" w:before="144" w:afterLines="60" w:after="144" w:line="360" w:lineRule="auto"/>
        <w:ind w:left="187" w:firstLine="720"/>
        <w:jc w:val="both"/>
        <w:rPr>
          <w:sz w:val="24"/>
          <w:szCs w:val="24"/>
        </w:rPr>
      </w:pPr>
      <w:r w:rsidRPr="00DA6765">
        <w:rPr>
          <w:sz w:val="24"/>
          <w:szCs w:val="24"/>
        </w:rPr>
        <w:t>Data yang digunakan pada penelitian ini adalah data set konsentrasi PM</w:t>
      </w:r>
      <w:r w:rsidRPr="009505C8">
        <w:rPr>
          <w:sz w:val="22"/>
          <w:szCs w:val="24"/>
        </w:rPr>
        <w:t>2,5</w:t>
      </w:r>
      <w:r w:rsidRPr="00DA6765">
        <w:rPr>
          <w:sz w:val="24"/>
          <w:szCs w:val="24"/>
        </w:rPr>
        <w:t xml:space="preserve">  yang dapat diakses melalui </w:t>
      </w:r>
      <w:hyperlink r:id="rId9" w:history="1">
        <w:r w:rsidRPr="00DA6765">
          <w:rPr>
            <w:rStyle w:val="Hyperlink"/>
            <w:sz w:val="24"/>
            <w:szCs w:val="24"/>
          </w:rPr>
          <w:t>https://data.jakarta.go.id/</w:t>
        </w:r>
      </w:hyperlink>
      <w:r w:rsidRPr="00DA6765">
        <w:rPr>
          <w:sz w:val="24"/>
          <w:szCs w:val="24"/>
        </w:rPr>
        <w:t xml:space="preserve">. Periode data yang digunakan adalah Februari 2021 – Oktober 2021. Lokasi dan Posisi alat </w:t>
      </w:r>
      <w:proofErr w:type="gramStart"/>
      <w:r w:rsidRPr="00DA6765">
        <w:rPr>
          <w:sz w:val="24"/>
          <w:szCs w:val="24"/>
        </w:rPr>
        <w:t>AQMS  di</w:t>
      </w:r>
      <w:proofErr w:type="gramEnd"/>
      <w:r w:rsidRPr="00DA6765">
        <w:rPr>
          <w:sz w:val="24"/>
          <w:szCs w:val="24"/>
        </w:rPr>
        <w:t xml:space="preserve"> Bundaran HI dapat dilihat pada Gambar 1.</w:t>
      </w:r>
    </w:p>
    <w:p w14:paraId="14BFEDF6" w14:textId="253B0696" w:rsidR="008B0281" w:rsidRPr="00650E81" w:rsidRDefault="008B0281" w:rsidP="008B0281">
      <w:pPr>
        <w:spacing w:beforeLines="60" w:before="144" w:afterLines="60" w:after="144" w:line="360" w:lineRule="auto"/>
        <w:jc w:val="center"/>
        <w:rPr>
          <w:sz w:val="22"/>
          <w:szCs w:val="22"/>
        </w:rPr>
      </w:pPr>
      <w:r w:rsidRPr="00650E81">
        <w:rPr>
          <w:noProof/>
          <w:sz w:val="22"/>
          <w:szCs w:val="22"/>
        </w:rPr>
        <w:drawing>
          <wp:inline distT="0" distB="0" distL="0" distR="0" wp14:anchorId="11DEDAD9" wp14:editId="13DA7BFD">
            <wp:extent cx="4486275" cy="3067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86275" cy="3067050"/>
                    </a:xfrm>
                    <a:prstGeom prst="rect">
                      <a:avLst/>
                    </a:prstGeom>
                    <a:noFill/>
                    <a:ln>
                      <a:noFill/>
                    </a:ln>
                  </pic:spPr>
                </pic:pic>
              </a:graphicData>
            </a:graphic>
          </wp:inline>
        </w:drawing>
      </w:r>
    </w:p>
    <w:p w14:paraId="26472001" w14:textId="6EF901A6" w:rsidR="008B0281" w:rsidRPr="008B0281" w:rsidRDefault="008B0281" w:rsidP="008B0281">
      <w:pPr>
        <w:spacing w:before="60" w:line="360" w:lineRule="auto"/>
        <w:jc w:val="center"/>
        <w:rPr>
          <w:sz w:val="24"/>
          <w:szCs w:val="24"/>
        </w:rPr>
      </w:pPr>
      <w:r w:rsidRPr="008B0281">
        <w:rPr>
          <w:b/>
          <w:sz w:val="24"/>
          <w:szCs w:val="24"/>
        </w:rPr>
        <w:t>Gambar 1</w:t>
      </w:r>
      <w:r w:rsidRPr="008B0281">
        <w:rPr>
          <w:sz w:val="24"/>
          <w:szCs w:val="24"/>
        </w:rPr>
        <w:t>. Lokasi Penempatan Alat AQMS (BLH DKI Jakarta)</w:t>
      </w:r>
    </w:p>
    <w:p w14:paraId="11A3A0A8" w14:textId="2C079A16" w:rsidR="008B0281" w:rsidRPr="00DA6765" w:rsidRDefault="008B0281" w:rsidP="008B0281">
      <w:pPr>
        <w:spacing w:before="60" w:after="60" w:line="360" w:lineRule="auto"/>
        <w:ind w:left="187" w:firstLine="720"/>
        <w:jc w:val="both"/>
        <w:rPr>
          <w:sz w:val="24"/>
          <w:szCs w:val="24"/>
        </w:rPr>
      </w:pPr>
      <w:r w:rsidRPr="00DA6765">
        <w:rPr>
          <w:sz w:val="24"/>
          <w:szCs w:val="24"/>
        </w:rPr>
        <w:t>Jenis penelitian yang dilakukan adalah penelitian deskriptif yang diarahkan untuk memberikan gambaran gejala, fakta atau kejadian mengenai sifat populasi atau daerah tertentu tanpa menerangkan keterkaitan hubungan ataupun pengujian hipotesa</w:t>
      </w:r>
      <w:r w:rsidR="0042184C">
        <w:rPr>
          <w:sz w:val="24"/>
          <w:szCs w:val="24"/>
        </w:rPr>
        <w:t xml:space="preserve"> </w:t>
      </w:r>
      <w:sdt>
        <w:sdtPr>
          <w:rPr>
            <w:color w:val="000000"/>
            <w:sz w:val="24"/>
            <w:szCs w:val="24"/>
          </w:rPr>
          <w:tag w:val="MENDELEY_CITATION_v3_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"/>
          <w:id w:val="783697875"/>
          <w:placeholder>
            <w:docPart w:val="DefaultPlaceholder_-1854013440"/>
          </w:placeholder>
        </w:sdtPr>
        <w:sdtContent>
          <w:r w:rsidR="00CB049F" w:rsidRPr="00CB049F">
            <w:rPr>
              <w:color w:val="000000"/>
              <w:sz w:val="24"/>
              <w:szCs w:val="24"/>
            </w:rPr>
            <w:t>[10]</w:t>
          </w:r>
        </w:sdtContent>
      </w:sdt>
      <w:r w:rsidRPr="00DA6765">
        <w:rPr>
          <w:sz w:val="24"/>
          <w:szCs w:val="24"/>
        </w:rPr>
        <w:t xml:space="preserve">. </w:t>
      </w:r>
    </w:p>
    <w:p w14:paraId="553F4010" w14:textId="77777777" w:rsidR="000323E0" w:rsidRPr="004C30A8" w:rsidRDefault="000323E0" w:rsidP="004C30A8">
      <w:pPr>
        <w:pStyle w:val="BodytextMaJER"/>
        <w:spacing w:line="360" w:lineRule="auto"/>
        <w:ind w:left="187"/>
        <w:rPr>
          <w:b/>
          <w:lang w:val="id-ID"/>
        </w:rPr>
      </w:pPr>
    </w:p>
    <w:p w14:paraId="70346BEA" w14:textId="4F22D74E" w:rsidR="00904D6D" w:rsidRPr="00DA6765" w:rsidRDefault="009C0B41" w:rsidP="004C30A8">
      <w:pPr>
        <w:tabs>
          <w:tab w:val="left" w:pos="426"/>
        </w:tabs>
        <w:spacing w:line="360" w:lineRule="auto"/>
        <w:ind w:left="187"/>
        <w:rPr>
          <w:b/>
          <w:bCs/>
          <w:sz w:val="24"/>
          <w:szCs w:val="24"/>
          <w:lang w:val="id-ID"/>
        </w:rPr>
      </w:pPr>
      <w:r w:rsidRPr="00DA6765">
        <w:rPr>
          <w:b/>
          <w:bCs/>
          <w:sz w:val="24"/>
          <w:szCs w:val="24"/>
          <w:lang w:val="id-ID"/>
        </w:rPr>
        <w:t>HASIL DAN PEMBAHASAN</w:t>
      </w:r>
      <w:r w:rsidR="00F33C08" w:rsidRPr="00DA6765">
        <w:rPr>
          <w:b/>
          <w:bCs/>
          <w:sz w:val="24"/>
          <w:szCs w:val="24"/>
        </w:rPr>
        <w:t xml:space="preserve"> </w:t>
      </w:r>
    </w:p>
    <w:p w14:paraId="1350060E" w14:textId="0D895FB9" w:rsidR="008B0281" w:rsidRPr="00DA6765" w:rsidRDefault="008B0281" w:rsidP="008B0281">
      <w:pPr>
        <w:spacing w:before="60" w:after="60" w:line="360" w:lineRule="auto"/>
        <w:ind w:left="187" w:firstLine="720"/>
        <w:jc w:val="both"/>
        <w:rPr>
          <w:sz w:val="24"/>
          <w:szCs w:val="24"/>
        </w:rPr>
      </w:pPr>
      <w:r w:rsidRPr="00DA6765">
        <w:rPr>
          <w:sz w:val="24"/>
          <w:szCs w:val="24"/>
        </w:rPr>
        <w:t>Dari Gambar 2 terlihat bahwa konsentrasi PM</w:t>
      </w:r>
      <w:r w:rsidRPr="00DA6765">
        <w:rPr>
          <w:sz w:val="22"/>
          <w:szCs w:val="24"/>
        </w:rPr>
        <w:t>2,5</w:t>
      </w:r>
      <w:r w:rsidRPr="00DA6765">
        <w:rPr>
          <w:sz w:val="24"/>
          <w:szCs w:val="24"/>
        </w:rPr>
        <w:t xml:space="preserve"> dibawah baku mutu pada bulan Februari. Hal ini disebabkan tidak banyaknya kendaraan yang melewati kawasan ini karena adanya aturan PSBB akibat lonjakan kasus covid 19</w:t>
      </w:r>
      <w:r w:rsidR="0042184C">
        <w:rPr>
          <w:sz w:val="24"/>
          <w:szCs w:val="24"/>
        </w:rPr>
        <w:t xml:space="preserve"> </w:t>
      </w:r>
      <w:sdt>
        <w:sdtPr>
          <w:rPr>
            <w:color w:val="000000"/>
            <w:sz w:val="24"/>
            <w:szCs w:val="24"/>
          </w:rPr>
          <w:tag w:val="MENDELEY_CITATION_v3_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"/>
          <w:id w:val="1092289154"/>
          <w:placeholder>
            <w:docPart w:val="DefaultPlaceholder_-1854013440"/>
          </w:placeholder>
        </w:sdtPr>
        <w:sdtContent>
          <w:r w:rsidR="00CB049F" w:rsidRPr="00CB049F">
            <w:rPr>
              <w:color w:val="000000"/>
              <w:sz w:val="24"/>
              <w:szCs w:val="24"/>
            </w:rPr>
            <w:t>[11]</w:t>
          </w:r>
        </w:sdtContent>
      </w:sdt>
      <w:r w:rsidRPr="00DA6765">
        <w:rPr>
          <w:sz w:val="24"/>
          <w:szCs w:val="24"/>
        </w:rPr>
        <w:t>. Diakhir Februari konsentrasi PM</w:t>
      </w:r>
      <w:r w:rsidRPr="00DA6765">
        <w:rPr>
          <w:sz w:val="22"/>
          <w:szCs w:val="24"/>
        </w:rPr>
        <w:t xml:space="preserve">2,5 </w:t>
      </w:r>
      <w:r w:rsidRPr="00DA6765">
        <w:rPr>
          <w:sz w:val="24"/>
          <w:szCs w:val="24"/>
        </w:rPr>
        <w:t xml:space="preserve">mulai mengalami tren naik dan melewati baku mutu hingga bulan Mei. Diakhir bulan Mei </w:t>
      </w:r>
      <w:r w:rsidRPr="00DA6765">
        <w:rPr>
          <w:sz w:val="24"/>
          <w:szCs w:val="24"/>
        </w:rPr>
        <w:lastRenderedPageBreak/>
        <w:t>hingga Juli konsentrasi PM</w:t>
      </w:r>
      <w:r w:rsidRPr="00DA6765">
        <w:rPr>
          <w:sz w:val="22"/>
          <w:szCs w:val="24"/>
        </w:rPr>
        <w:t>2,5</w:t>
      </w:r>
      <w:r w:rsidRPr="00DA6765">
        <w:rPr>
          <w:sz w:val="24"/>
          <w:szCs w:val="24"/>
        </w:rPr>
        <w:t xml:space="preserve"> mengalami tren turun karena libur sekolah dan lebaran. Diakhir bulan Juli hingga Oktober konsentrasi PM</w:t>
      </w:r>
      <w:r w:rsidRPr="00DA6765">
        <w:rPr>
          <w:sz w:val="22"/>
          <w:szCs w:val="24"/>
        </w:rPr>
        <w:t>2,5</w:t>
      </w:r>
      <w:r w:rsidRPr="00DA6765">
        <w:rPr>
          <w:sz w:val="24"/>
          <w:szCs w:val="24"/>
        </w:rPr>
        <w:t xml:space="preserve"> berada di atas baku mutu. </w:t>
      </w:r>
    </w:p>
    <w:p w14:paraId="00050A73" w14:textId="0D08EF9B" w:rsidR="008B0281" w:rsidRPr="00DA6765" w:rsidRDefault="008B0281" w:rsidP="008B0281">
      <w:pPr>
        <w:spacing w:before="60" w:after="60" w:line="360" w:lineRule="auto"/>
        <w:ind w:left="187" w:firstLine="806"/>
        <w:jc w:val="both"/>
        <w:rPr>
          <w:sz w:val="24"/>
          <w:szCs w:val="24"/>
        </w:rPr>
      </w:pPr>
      <w:r w:rsidRPr="00DA6765">
        <w:rPr>
          <w:sz w:val="24"/>
          <w:szCs w:val="24"/>
        </w:rPr>
        <w:t>Rentang konsentrasi harian PM</w:t>
      </w:r>
      <w:r w:rsidRPr="00DA6765">
        <w:rPr>
          <w:sz w:val="22"/>
          <w:szCs w:val="24"/>
        </w:rPr>
        <w:t xml:space="preserve">2,5 </w:t>
      </w:r>
      <w:r w:rsidRPr="00DA6765">
        <w:rPr>
          <w:sz w:val="24"/>
          <w:szCs w:val="24"/>
        </w:rPr>
        <w:t>pada bulan Februari hingga Oktober 2021 adalah 23 – 112 µm/m³. Dibandingkan</w:t>
      </w:r>
      <w:r w:rsidR="009513B4">
        <w:rPr>
          <w:sz w:val="24"/>
          <w:szCs w:val="24"/>
        </w:rPr>
        <w:t xml:space="preserve"> dengan penelitian terdahulu pada tahun 2011</w:t>
      </w:r>
      <w:r w:rsidRPr="00DA6765">
        <w:rPr>
          <w:sz w:val="24"/>
          <w:szCs w:val="24"/>
        </w:rPr>
        <w:t xml:space="preserve"> yang berada pada rentang </w:t>
      </w:r>
      <w:r w:rsidRPr="00DA6765">
        <w:rPr>
          <w:sz w:val="24"/>
          <w:szCs w:val="24"/>
          <w:lang w:val="en-ID"/>
        </w:rPr>
        <w:t xml:space="preserve">46,67 – 77,12 </w:t>
      </w:r>
      <w:r w:rsidRPr="00DA6765">
        <w:rPr>
          <w:sz w:val="24"/>
          <w:szCs w:val="24"/>
        </w:rPr>
        <w:t xml:space="preserve">µm/m³ </w:t>
      </w:r>
      <w:sdt>
        <w:sdtPr>
          <w:rPr>
            <w:color w:val="000000"/>
            <w:sz w:val="24"/>
            <w:szCs w:val="24"/>
          </w:rPr>
          <w:tag w:val="MENDELEY_CITATION_v3_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"/>
          <w:id w:val="-1089932471"/>
          <w:placeholder>
            <w:docPart w:val="DefaultPlaceholder_-1854013440"/>
          </w:placeholder>
        </w:sdtPr>
        <w:sdtContent>
          <w:r w:rsidR="00CB049F" w:rsidRPr="00CB049F">
            <w:rPr>
              <w:color w:val="000000"/>
              <w:sz w:val="24"/>
              <w:szCs w:val="24"/>
            </w:rPr>
            <w:t>[9]</w:t>
          </w:r>
        </w:sdtContent>
      </w:sdt>
      <w:r w:rsidRPr="00DA6765">
        <w:rPr>
          <w:sz w:val="24"/>
          <w:szCs w:val="24"/>
        </w:rPr>
        <w:t>, konsentrasi PM</w:t>
      </w:r>
      <w:r w:rsidRPr="00DA6765">
        <w:rPr>
          <w:sz w:val="22"/>
          <w:szCs w:val="24"/>
        </w:rPr>
        <w:t xml:space="preserve">2,5 </w:t>
      </w:r>
      <w:r w:rsidR="009513B4">
        <w:rPr>
          <w:sz w:val="24"/>
          <w:szCs w:val="24"/>
        </w:rPr>
        <w:t>pada tahun 2021 mengalami peningkatan</w:t>
      </w:r>
      <w:r w:rsidRPr="00DA6765">
        <w:rPr>
          <w:sz w:val="24"/>
          <w:szCs w:val="24"/>
        </w:rPr>
        <w:t xml:space="preserve"> yang yang jauh signifikan. Konsentrasi PM</w:t>
      </w:r>
      <w:r w:rsidRPr="00DA6765">
        <w:rPr>
          <w:sz w:val="22"/>
          <w:szCs w:val="24"/>
        </w:rPr>
        <w:t xml:space="preserve">2,5 </w:t>
      </w:r>
      <w:r w:rsidRPr="00DA6765">
        <w:rPr>
          <w:sz w:val="24"/>
          <w:szCs w:val="24"/>
        </w:rPr>
        <w:t xml:space="preserve">terendah terjadi </w:t>
      </w:r>
      <w:proofErr w:type="gramStart"/>
      <w:r w:rsidRPr="00DA6765">
        <w:rPr>
          <w:sz w:val="24"/>
          <w:szCs w:val="24"/>
        </w:rPr>
        <w:t>pada  7</w:t>
      </w:r>
      <w:proofErr w:type="gramEnd"/>
      <w:r w:rsidRPr="00DA6765">
        <w:rPr>
          <w:sz w:val="24"/>
          <w:szCs w:val="24"/>
        </w:rPr>
        <w:t xml:space="preserve"> Februari 2021 karena diberlakukannya PSBB tetapi setelah PSBB dicabut dan aktifitas kembali normal konsentrasi PM</w:t>
      </w:r>
      <w:r w:rsidRPr="00DA6765">
        <w:rPr>
          <w:sz w:val="22"/>
          <w:szCs w:val="24"/>
        </w:rPr>
        <w:t>2,5</w:t>
      </w:r>
      <w:r w:rsidRPr="00DA6765">
        <w:rPr>
          <w:sz w:val="24"/>
          <w:szCs w:val="24"/>
        </w:rPr>
        <w:t xml:space="preserve"> saat ini mengalami peningkatan yang signifikan bahkan 2 kali lipat dibandingkan data 10 tahun yang lalu. Hal ini tentunya disebabkan oleh pertumbuhan jumlah kendaraan di Kota Jakarta yang terus meningkat di atas 5 %  per tahun bahkan jumlah kendaraan di Kota Jakarta melebihi jumlah penduduknya </w:t>
      </w:r>
      <w:sdt>
        <w:sdtPr>
          <w:rPr>
            <w:color w:val="000000"/>
            <w:sz w:val="24"/>
            <w:szCs w:val="24"/>
          </w:rPr>
          <w:tag w:val="MENDELEY_CITATION_v3_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"/>
          <w:id w:val="-1735384963"/>
          <w:placeholder>
            <w:docPart w:val="DefaultPlaceholder_-1854013440"/>
          </w:placeholder>
        </w:sdtPr>
        <w:sdtContent>
          <w:r w:rsidR="00CB049F" w:rsidRPr="00CB049F">
            <w:rPr>
              <w:color w:val="000000"/>
              <w:sz w:val="24"/>
              <w:szCs w:val="24"/>
            </w:rPr>
            <w:t>[12]</w:t>
          </w:r>
        </w:sdtContent>
      </w:sdt>
      <w:r w:rsidRPr="00DA6765">
        <w:rPr>
          <w:sz w:val="24"/>
          <w:szCs w:val="24"/>
        </w:rPr>
        <w:t>. Total data PM</w:t>
      </w:r>
      <w:r w:rsidRPr="00DA6765">
        <w:rPr>
          <w:sz w:val="22"/>
          <w:szCs w:val="24"/>
        </w:rPr>
        <w:t xml:space="preserve">2,5 </w:t>
      </w:r>
      <w:r w:rsidRPr="00DA6765">
        <w:rPr>
          <w:sz w:val="24"/>
          <w:szCs w:val="24"/>
        </w:rPr>
        <w:t>selama bulan Februari hingga Oktober 2021 yang tidak melewati baku mutu 38,46%. Artinya kondisi udara dibundaran HI lebih dominan tidak sehat.</w:t>
      </w:r>
    </w:p>
    <w:p w14:paraId="5A08128D" w14:textId="77777777" w:rsidR="00DA6765" w:rsidRPr="00B63F3C" w:rsidRDefault="00DA6765" w:rsidP="00DA6765">
      <w:pPr>
        <w:jc w:val="both"/>
        <w:rPr>
          <w:sz w:val="22"/>
        </w:rPr>
      </w:pPr>
    </w:p>
    <w:p w14:paraId="02BC90C1" w14:textId="7BF16952" w:rsidR="00DA6765" w:rsidRDefault="00DA6765" w:rsidP="00DA6765">
      <w:pPr>
        <w:jc w:val="center"/>
      </w:pPr>
      <w:r w:rsidRPr="00DC0E00">
        <w:rPr>
          <w:noProof/>
        </w:rPr>
        <w:drawing>
          <wp:inline distT="0" distB="0" distL="0" distR="0" wp14:anchorId="17AB86A7" wp14:editId="115EC67D">
            <wp:extent cx="5178425" cy="2826385"/>
            <wp:effectExtent l="0" t="0" r="3175" b="12065"/>
            <wp:docPr id="20" name="Chart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709F450" w14:textId="0CCAAFC0" w:rsidR="00DA6765" w:rsidRPr="00DA6765" w:rsidRDefault="00DA6765" w:rsidP="00DA6765">
      <w:pPr>
        <w:jc w:val="center"/>
        <w:rPr>
          <w:sz w:val="24"/>
          <w:szCs w:val="24"/>
        </w:rPr>
      </w:pPr>
      <w:r w:rsidRPr="00DA6765">
        <w:rPr>
          <w:b/>
          <w:sz w:val="24"/>
          <w:szCs w:val="24"/>
        </w:rPr>
        <w:t>Gambar 2</w:t>
      </w:r>
      <w:r w:rsidRPr="00DA6765">
        <w:rPr>
          <w:sz w:val="24"/>
          <w:szCs w:val="24"/>
        </w:rPr>
        <w:t>. Konsentrasi PM</w:t>
      </w:r>
      <w:r w:rsidRPr="009505C8">
        <w:rPr>
          <w:sz w:val="22"/>
          <w:szCs w:val="24"/>
        </w:rPr>
        <w:t>2,5</w:t>
      </w:r>
      <w:r w:rsidRPr="00DA6765">
        <w:rPr>
          <w:sz w:val="24"/>
          <w:szCs w:val="24"/>
        </w:rPr>
        <w:t xml:space="preserve"> Bulan Februari – Oktober 2021 (µm/m³)</w:t>
      </w:r>
    </w:p>
    <w:p w14:paraId="73EE5D61" w14:textId="77777777" w:rsidR="00DA6765" w:rsidRDefault="00DA6765" w:rsidP="00DA6765">
      <w:pPr>
        <w:jc w:val="both"/>
      </w:pPr>
    </w:p>
    <w:p w14:paraId="1A814B8D" w14:textId="77777777" w:rsidR="00DA6765" w:rsidRPr="004930AE" w:rsidRDefault="00DA6765" w:rsidP="00DA6765">
      <w:pPr>
        <w:ind w:firstLine="720"/>
        <w:jc w:val="both"/>
        <w:rPr>
          <w:sz w:val="22"/>
          <w:szCs w:val="22"/>
        </w:rPr>
      </w:pPr>
      <w:r w:rsidRPr="004930AE">
        <w:rPr>
          <w:sz w:val="22"/>
          <w:szCs w:val="22"/>
        </w:rPr>
        <w:t xml:space="preserve">. </w:t>
      </w:r>
    </w:p>
    <w:p w14:paraId="6D3C16B1" w14:textId="59786DA4" w:rsidR="00DA6765" w:rsidRPr="00DA6765" w:rsidRDefault="00DA6765" w:rsidP="00DA6765">
      <w:pPr>
        <w:spacing w:line="360" w:lineRule="auto"/>
        <w:ind w:left="142" w:firstLine="851"/>
        <w:jc w:val="both"/>
        <w:rPr>
          <w:sz w:val="24"/>
          <w:szCs w:val="24"/>
        </w:rPr>
      </w:pPr>
      <w:r>
        <w:rPr>
          <w:sz w:val="24"/>
          <w:szCs w:val="24"/>
        </w:rPr>
        <w:t>Pada Gambar 3</w:t>
      </w:r>
      <w:r w:rsidRPr="00DA6765">
        <w:rPr>
          <w:sz w:val="24"/>
          <w:szCs w:val="24"/>
        </w:rPr>
        <w:t xml:space="preserve"> dapat dilihat tren data untuk mengetahui konsentrasi PM</w:t>
      </w:r>
      <w:r w:rsidRPr="00DA6765">
        <w:rPr>
          <w:sz w:val="22"/>
          <w:szCs w:val="24"/>
        </w:rPr>
        <w:t xml:space="preserve">2,5 </w:t>
      </w:r>
      <w:r w:rsidRPr="00DA6765">
        <w:rPr>
          <w:sz w:val="24"/>
          <w:szCs w:val="24"/>
        </w:rPr>
        <w:t xml:space="preserve">berdasarkan </w:t>
      </w:r>
      <w:proofErr w:type="gramStart"/>
      <w:r w:rsidRPr="00DA6765">
        <w:rPr>
          <w:sz w:val="24"/>
          <w:szCs w:val="24"/>
        </w:rPr>
        <w:t>hari.selama</w:t>
      </w:r>
      <w:proofErr w:type="gramEnd"/>
      <w:r w:rsidRPr="00DA6765">
        <w:rPr>
          <w:sz w:val="24"/>
          <w:szCs w:val="24"/>
        </w:rPr>
        <w:t xml:space="preserve"> bulan Februari – Oktober 2021.</w:t>
      </w:r>
    </w:p>
    <w:p w14:paraId="353F8687" w14:textId="77777777" w:rsidR="00DA6765" w:rsidRPr="00DA6765" w:rsidRDefault="00DA6765" w:rsidP="00DA6765">
      <w:pPr>
        <w:jc w:val="both"/>
        <w:rPr>
          <w:sz w:val="24"/>
          <w:szCs w:val="24"/>
        </w:rPr>
      </w:pPr>
    </w:p>
    <w:p w14:paraId="6118B731" w14:textId="4185C2B2" w:rsidR="00DA6765" w:rsidRDefault="00DA6765" w:rsidP="00DA6765">
      <w:pPr>
        <w:jc w:val="both"/>
      </w:pPr>
      <w:r>
        <w:rPr>
          <w:noProof/>
        </w:rPr>
        <w:lastRenderedPageBreak/>
        <mc:AlternateContent>
          <mc:Choice Requires="wps">
            <w:drawing>
              <wp:anchor distT="0" distB="0" distL="114300" distR="114300" simplePos="0" relativeHeight="251668480" behindDoc="0" locked="0" layoutInCell="1" allowOverlap="1" wp14:anchorId="7C2A009E" wp14:editId="6BC361A4">
                <wp:simplePos x="0" y="0"/>
                <wp:positionH relativeFrom="column">
                  <wp:posOffset>3034665</wp:posOffset>
                </wp:positionH>
                <wp:positionV relativeFrom="paragraph">
                  <wp:posOffset>1249680</wp:posOffset>
                </wp:positionV>
                <wp:extent cx="2400300" cy="180975"/>
                <wp:effectExtent l="0" t="0" r="0" b="952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300" cy="180975"/>
                        </a:xfrm>
                        <a:prstGeom prst="rect">
                          <a:avLst/>
                        </a:prstGeom>
                        <a:solidFill>
                          <a:sysClr val="window" lastClr="FFFFFF"/>
                        </a:solidFill>
                        <a:ln w="12700" cap="flat" cmpd="sng" algn="ctr">
                          <a:noFill/>
                          <a:prstDash val="solid"/>
                          <a:miter lim="800000"/>
                        </a:ln>
                        <a:effectLst/>
                      </wps:spPr>
                      <wps:txbx>
                        <w:txbxContent>
                          <w:p w14:paraId="2052119A" w14:textId="77777777" w:rsidR="00DA6765" w:rsidRPr="003E3E92" w:rsidRDefault="00DA6765" w:rsidP="00DA6765">
                            <w:pPr>
                              <w:jc w:val="center"/>
                              <w:rPr>
                                <w:lang w:val="en-ID"/>
                              </w:rPr>
                            </w:pPr>
                            <w:r w:rsidRPr="00224A73">
                              <w:rPr>
                                <w:sz w:val="18"/>
                                <w:szCs w:val="18"/>
                                <w:lang w:val="en-ID"/>
                              </w:rPr>
                              <w:t xml:space="preserve">Hari </w:t>
                            </w:r>
                            <w:r>
                              <w:rPr>
                                <w:sz w:val="18"/>
                                <w:szCs w:val="18"/>
                                <w:lang w:val="en-ID"/>
                              </w:rPr>
                              <w:t>Senin</w:t>
                            </w:r>
                            <w:r w:rsidRPr="00224A73">
                              <w:rPr>
                                <w:sz w:val="18"/>
                                <w:szCs w:val="18"/>
                                <w:lang w:val="en-ID"/>
                              </w:rPr>
                              <w:t xml:space="preserve"> </w:t>
                            </w:r>
                            <w:r>
                              <w:rPr>
                                <w:sz w:val="18"/>
                                <w:szCs w:val="18"/>
                                <w:lang w:val="en-ID"/>
                              </w:rPr>
                              <w:t xml:space="preserve">Pada </w:t>
                            </w:r>
                            <w:r w:rsidRPr="00224A73">
                              <w:rPr>
                                <w:sz w:val="18"/>
                                <w:szCs w:val="18"/>
                                <w:lang w:val="en-ID"/>
                              </w:rPr>
                              <w:t>Bulan Februari -</w:t>
                            </w:r>
                            <w:r w:rsidRPr="003E3E92">
                              <w:rPr>
                                <w:lang w:val="en-ID"/>
                              </w:rPr>
                              <w:t xml:space="preserve"> Oktober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2A009E" id="Rectangle 27" o:spid="_x0000_s1026" style="position:absolute;left:0;text-align:left;margin-left:238.95pt;margin-top:98.4pt;width:189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" fillcolor="window" stroked="f" strokeweight="1pt">
                <v:path arrowok="t"/>
                <v:textbox inset="0,0,0,0">
                  <w:txbxContent>
                    <w:p w14:paraId="2052119A" w14:textId="77777777" w:rsidR="00DA6765" w:rsidRPr="003E3E92" w:rsidRDefault="00DA6765" w:rsidP="00DA6765">
                      <w:pPr>
                        <w:jc w:val="center"/>
                        <w:rPr>
                          <w:lang w:val="en-ID"/>
                        </w:rPr>
                      </w:pPr>
                      <w:r w:rsidRPr="00224A73">
                        <w:rPr>
                          <w:sz w:val="18"/>
                          <w:szCs w:val="18"/>
                          <w:lang w:val="en-ID"/>
                        </w:rPr>
                        <w:t xml:space="preserve">Hari </w:t>
                      </w:r>
                      <w:proofErr w:type="spellStart"/>
                      <w:r>
                        <w:rPr>
                          <w:sz w:val="18"/>
                          <w:szCs w:val="18"/>
                          <w:lang w:val="en-ID"/>
                        </w:rPr>
                        <w:t>Senin</w:t>
                      </w:r>
                      <w:proofErr w:type="spellEnd"/>
                      <w:r w:rsidRPr="00224A73">
                        <w:rPr>
                          <w:sz w:val="18"/>
                          <w:szCs w:val="18"/>
                          <w:lang w:val="en-ID"/>
                        </w:rPr>
                        <w:t xml:space="preserve"> </w:t>
                      </w:r>
                      <w:proofErr w:type="spellStart"/>
                      <w:r>
                        <w:rPr>
                          <w:sz w:val="18"/>
                          <w:szCs w:val="18"/>
                          <w:lang w:val="en-ID"/>
                        </w:rPr>
                        <w:t>Pada</w:t>
                      </w:r>
                      <w:proofErr w:type="spellEnd"/>
                      <w:r>
                        <w:rPr>
                          <w:sz w:val="18"/>
                          <w:szCs w:val="18"/>
                          <w:lang w:val="en-ID"/>
                        </w:rPr>
                        <w:t xml:space="preserve"> </w:t>
                      </w:r>
                      <w:proofErr w:type="spellStart"/>
                      <w:r w:rsidRPr="00224A73">
                        <w:rPr>
                          <w:sz w:val="18"/>
                          <w:szCs w:val="18"/>
                          <w:lang w:val="en-ID"/>
                        </w:rPr>
                        <w:t>Bulan</w:t>
                      </w:r>
                      <w:proofErr w:type="spellEnd"/>
                      <w:r w:rsidRPr="00224A73">
                        <w:rPr>
                          <w:sz w:val="18"/>
                          <w:szCs w:val="18"/>
                          <w:lang w:val="en-ID"/>
                        </w:rPr>
                        <w:t xml:space="preserve"> </w:t>
                      </w:r>
                      <w:proofErr w:type="spellStart"/>
                      <w:r w:rsidRPr="00224A73">
                        <w:rPr>
                          <w:sz w:val="18"/>
                          <w:szCs w:val="18"/>
                          <w:lang w:val="en-ID"/>
                        </w:rPr>
                        <w:t>Februari</w:t>
                      </w:r>
                      <w:proofErr w:type="spellEnd"/>
                      <w:r w:rsidRPr="00224A73">
                        <w:rPr>
                          <w:sz w:val="18"/>
                          <w:szCs w:val="18"/>
                          <w:lang w:val="en-ID"/>
                        </w:rPr>
                        <w:t xml:space="preserve"> -</w:t>
                      </w:r>
                      <w:r w:rsidRPr="003E3E92">
                        <w:rPr>
                          <w:lang w:val="en-ID"/>
                        </w:rPr>
                        <w:t xml:space="preserve"> </w:t>
                      </w:r>
                      <w:proofErr w:type="spellStart"/>
                      <w:r w:rsidRPr="003E3E92">
                        <w:rPr>
                          <w:lang w:val="en-ID"/>
                        </w:rPr>
                        <w:t>Oktober</w:t>
                      </w:r>
                      <w:proofErr w:type="spellEnd"/>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726694F2" wp14:editId="0BD7A540">
                <wp:simplePos x="0" y="0"/>
                <wp:positionH relativeFrom="column">
                  <wp:posOffset>293370</wp:posOffset>
                </wp:positionH>
                <wp:positionV relativeFrom="paragraph">
                  <wp:posOffset>1215390</wp:posOffset>
                </wp:positionV>
                <wp:extent cx="2352675" cy="171450"/>
                <wp:effectExtent l="0" t="0" r="9525"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52675" cy="171450"/>
                        </a:xfrm>
                        <a:prstGeom prst="rect">
                          <a:avLst/>
                        </a:prstGeom>
                        <a:solidFill>
                          <a:sysClr val="window" lastClr="FFFFFF"/>
                        </a:solidFill>
                        <a:ln w="12700" cap="flat" cmpd="sng" algn="ctr">
                          <a:noFill/>
                          <a:prstDash val="solid"/>
                          <a:miter lim="800000"/>
                        </a:ln>
                        <a:effectLst/>
                      </wps:spPr>
                      <wps:txbx>
                        <w:txbxContent>
                          <w:p w14:paraId="70FB12DB" w14:textId="77777777" w:rsidR="00DA6765" w:rsidRPr="003E3E92" w:rsidRDefault="00DA6765" w:rsidP="00DA6765">
                            <w:pPr>
                              <w:jc w:val="center"/>
                              <w:rPr>
                                <w:lang w:val="en-ID"/>
                              </w:rPr>
                            </w:pPr>
                            <w:r w:rsidRPr="00224A73">
                              <w:rPr>
                                <w:sz w:val="18"/>
                                <w:szCs w:val="18"/>
                                <w:lang w:val="en-ID"/>
                              </w:rPr>
                              <w:t xml:space="preserve">Hari Minggu </w:t>
                            </w:r>
                            <w:r>
                              <w:rPr>
                                <w:sz w:val="18"/>
                                <w:szCs w:val="18"/>
                                <w:lang w:val="en-ID"/>
                              </w:rPr>
                              <w:t xml:space="preserve">Pada </w:t>
                            </w:r>
                            <w:r w:rsidRPr="00224A73">
                              <w:rPr>
                                <w:sz w:val="18"/>
                                <w:szCs w:val="18"/>
                                <w:lang w:val="en-ID"/>
                              </w:rPr>
                              <w:t>Bulan Februari -</w:t>
                            </w:r>
                            <w:r w:rsidRPr="003E3E92">
                              <w:rPr>
                                <w:lang w:val="en-ID"/>
                              </w:rPr>
                              <w:t xml:space="preserve"> Oktober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6694F2" id="Rectangle 26" o:spid="_x0000_s1027" style="position:absolute;left:0;text-align:left;margin-left:23.1pt;margin-top:95.7pt;width:185.25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" fillcolor="window" stroked="f" strokeweight="1pt">
                <v:path arrowok="t"/>
                <v:textbox inset="0,0,0,0">
                  <w:txbxContent>
                    <w:p w14:paraId="70FB12DB" w14:textId="77777777" w:rsidR="00DA6765" w:rsidRPr="003E3E92" w:rsidRDefault="00DA6765" w:rsidP="00DA6765">
                      <w:pPr>
                        <w:jc w:val="center"/>
                        <w:rPr>
                          <w:lang w:val="en-ID"/>
                        </w:rPr>
                      </w:pPr>
                      <w:r w:rsidRPr="00224A73">
                        <w:rPr>
                          <w:sz w:val="18"/>
                          <w:szCs w:val="18"/>
                          <w:lang w:val="en-ID"/>
                        </w:rPr>
                        <w:t xml:space="preserve">Hari </w:t>
                      </w:r>
                      <w:proofErr w:type="spellStart"/>
                      <w:r w:rsidRPr="00224A73">
                        <w:rPr>
                          <w:sz w:val="18"/>
                          <w:szCs w:val="18"/>
                          <w:lang w:val="en-ID"/>
                        </w:rPr>
                        <w:t>Minggu</w:t>
                      </w:r>
                      <w:proofErr w:type="spellEnd"/>
                      <w:r w:rsidRPr="00224A73">
                        <w:rPr>
                          <w:sz w:val="18"/>
                          <w:szCs w:val="18"/>
                          <w:lang w:val="en-ID"/>
                        </w:rPr>
                        <w:t xml:space="preserve"> </w:t>
                      </w:r>
                      <w:proofErr w:type="spellStart"/>
                      <w:r>
                        <w:rPr>
                          <w:sz w:val="18"/>
                          <w:szCs w:val="18"/>
                          <w:lang w:val="en-ID"/>
                        </w:rPr>
                        <w:t>Pada</w:t>
                      </w:r>
                      <w:proofErr w:type="spellEnd"/>
                      <w:r>
                        <w:rPr>
                          <w:sz w:val="18"/>
                          <w:szCs w:val="18"/>
                          <w:lang w:val="en-ID"/>
                        </w:rPr>
                        <w:t xml:space="preserve"> </w:t>
                      </w:r>
                      <w:proofErr w:type="spellStart"/>
                      <w:r w:rsidRPr="00224A73">
                        <w:rPr>
                          <w:sz w:val="18"/>
                          <w:szCs w:val="18"/>
                          <w:lang w:val="en-ID"/>
                        </w:rPr>
                        <w:t>Bulan</w:t>
                      </w:r>
                      <w:proofErr w:type="spellEnd"/>
                      <w:r w:rsidRPr="00224A73">
                        <w:rPr>
                          <w:sz w:val="18"/>
                          <w:szCs w:val="18"/>
                          <w:lang w:val="en-ID"/>
                        </w:rPr>
                        <w:t xml:space="preserve"> </w:t>
                      </w:r>
                      <w:proofErr w:type="spellStart"/>
                      <w:r w:rsidRPr="00224A73">
                        <w:rPr>
                          <w:sz w:val="18"/>
                          <w:szCs w:val="18"/>
                          <w:lang w:val="en-ID"/>
                        </w:rPr>
                        <w:t>Februari</w:t>
                      </w:r>
                      <w:proofErr w:type="spellEnd"/>
                      <w:r w:rsidRPr="00224A73">
                        <w:rPr>
                          <w:sz w:val="18"/>
                          <w:szCs w:val="18"/>
                          <w:lang w:val="en-ID"/>
                        </w:rPr>
                        <w:t xml:space="preserve"> -</w:t>
                      </w:r>
                      <w:r w:rsidRPr="003E3E92">
                        <w:rPr>
                          <w:lang w:val="en-ID"/>
                        </w:rPr>
                        <w:t xml:space="preserve"> </w:t>
                      </w:r>
                      <w:proofErr w:type="spellStart"/>
                      <w:r w:rsidRPr="003E3E92">
                        <w:rPr>
                          <w:lang w:val="en-ID"/>
                        </w:rPr>
                        <w:t>Oktober</w:t>
                      </w:r>
                      <w:proofErr w:type="spellEnd"/>
                    </w:p>
                  </w:txbxContent>
                </v:textbox>
              </v:rect>
            </w:pict>
          </mc:Fallback>
        </mc:AlternateContent>
      </w:r>
      <w:r w:rsidRPr="00DC0E00">
        <w:rPr>
          <w:noProof/>
        </w:rPr>
        <w:drawing>
          <wp:inline distT="0" distB="0" distL="0" distR="0" wp14:anchorId="2A59788E" wp14:editId="17385728">
            <wp:extent cx="2720340" cy="1752600"/>
            <wp:effectExtent l="0" t="0" r="3810" b="0"/>
            <wp:docPr id="19" name="Chart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t xml:space="preserve"> </w:t>
      </w:r>
      <w:r w:rsidRPr="00DC0E00">
        <w:rPr>
          <w:noProof/>
        </w:rPr>
        <w:drawing>
          <wp:inline distT="0" distB="0" distL="0" distR="0" wp14:anchorId="4572A8CA" wp14:editId="53535C51">
            <wp:extent cx="2720340" cy="1732915"/>
            <wp:effectExtent l="0" t="0" r="3810" b="635"/>
            <wp:docPr id="18" name="Chart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C38BDF4" w14:textId="1880FA13" w:rsidR="00DA6765" w:rsidRDefault="00DA6765" w:rsidP="00DA6765">
      <w:pPr>
        <w:jc w:val="both"/>
      </w:pPr>
      <w:r>
        <w:rPr>
          <w:noProof/>
        </w:rPr>
        <mc:AlternateContent>
          <mc:Choice Requires="wps">
            <w:drawing>
              <wp:anchor distT="0" distB="0" distL="114300" distR="114300" simplePos="0" relativeHeight="251670528" behindDoc="0" locked="0" layoutInCell="1" allowOverlap="1" wp14:anchorId="646D0950" wp14:editId="2F7AE3C6">
                <wp:simplePos x="0" y="0"/>
                <wp:positionH relativeFrom="column">
                  <wp:posOffset>3044190</wp:posOffset>
                </wp:positionH>
                <wp:positionV relativeFrom="paragraph">
                  <wp:posOffset>1415415</wp:posOffset>
                </wp:positionV>
                <wp:extent cx="2419350" cy="190500"/>
                <wp:effectExtent l="0" t="0" r="0" b="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9350" cy="190500"/>
                        </a:xfrm>
                        <a:prstGeom prst="rect">
                          <a:avLst/>
                        </a:prstGeom>
                        <a:solidFill>
                          <a:sysClr val="window" lastClr="FFFFFF"/>
                        </a:solidFill>
                        <a:ln w="12700" cap="flat" cmpd="sng" algn="ctr">
                          <a:noFill/>
                          <a:prstDash val="solid"/>
                          <a:miter lim="800000"/>
                        </a:ln>
                        <a:effectLst/>
                      </wps:spPr>
                      <wps:txbx>
                        <w:txbxContent>
                          <w:p w14:paraId="43E4A02E" w14:textId="77777777" w:rsidR="00DA6765" w:rsidRPr="003E3E92" w:rsidRDefault="00DA6765" w:rsidP="00DA6765">
                            <w:pPr>
                              <w:jc w:val="center"/>
                              <w:rPr>
                                <w:lang w:val="en-ID"/>
                              </w:rPr>
                            </w:pPr>
                            <w:r w:rsidRPr="00224A73">
                              <w:rPr>
                                <w:sz w:val="18"/>
                                <w:szCs w:val="18"/>
                                <w:lang w:val="en-ID"/>
                              </w:rPr>
                              <w:t xml:space="preserve">Hari </w:t>
                            </w:r>
                            <w:r>
                              <w:rPr>
                                <w:sz w:val="18"/>
                                <w:szCs w:val="18"/>
                                <w:lang w:val="en-ID"/>
                              </w:rPr>
                              <w:t>Rabu</w:t>
                            </w:r>
                            <w:r w:rsidRPr="00224A73">
                              <w:rPr>
                                <w:sz w:val="18"/>
                                <w:szCs w:val="18"/>
                                <w:lang w:val="en-ID"/>
                              </w:rPr>
                              <w:t xml:space="preserve"> </w:t>
                            </w:r>
                            <w:r>
                              <w:rPr>
                                <w:sz w:val="18"/>
                                <w:szCs w:val="18"/>
                                <w:lang w:val="en-ID"/>
                              </w:rPr>
                              <w:t xml:space="preserve">Pada </w:t>
                            </w:r>
                            <w:r w:rsidRPr="00224A73">
                              <w:rPr>
                                <w:sz w:val="18"/>
                                <w:szCs w:val="18"/>
                                <w:lang w:val="en-ID"/>
                              </w:rPr>
                              <w:t>Bulan Februari -</w:t>
                            </w:r>
                            <w:r w:rsidRPr="003E3E92">
                              <w:rPr>
                                <w:lang w:val="en-ID"/>
                              </w:rPr>
                              <w:t xml:space="preserve"> Oktober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D0950" id="Rectangle 25" o:spid="_x0000_s1028" style="position:absolute;left:0;text-align:left;margin-left:239.7pt;margin-top:111.45pt;width:190.5pt;height: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" fillcolor="window" stroked="f" strokeweight="1pt">
                <v:path arrowok="t"/>
                <v:textbox inset="0,0,0,0">
                  <w:txbxContent>
                    <w:p w14:paraId="43E4A02E" w14:textId="77777777" w:rsidR="00DA6765" w:rsidRPr="003E3E92" w:rsidRDefault="00DA6765" w:rsidP="00DA6765">
                      <w:pPr>
                        <w:jc w:val="center"/>
                        <w:rPr>
                          <w:lang w:val="en-ID"/>
                        </w:rPr>
                      </w:pPr>
                      <w:r w:rsidRPr="00224A73">
                        <w:rPr>
                          <w:sz w:val="18"/>
                          <w:szCs w:val="18"/>
                          <w:lang w:val="en-ID"/>
                        </w:rPr>
                        <w:t xml:space="preserve">Hari </w:t>
                      </w:r>
                      <w:proofErr w:type="spellStart"/>
                      <w:r>
                        <w:rPr>
                          <w:sz w:val="18"/>
                          <w:szCs w:val="18"/>
                          <w:lang w:val="en-ID"/>
                        </w:rPr>
                        <w:t>Rabu</w:t>
                      </w:r>
                      <w:proofErr w:type="spellEnd"/>
                      <w:r w:rsidRPr="00224A73">
                        <w:rPr>
                          <w:sz w:val="18"/>
                          <w:szCs w:val="18"/>
                          <w:lang w:val="en-ID"/>
                        </w:rPr>
                        <w:t xml:space="preserve"> </w:t>
                      </w:r>
                      <w:proofErr w:type="spellStart"/>
                      <w:r>
                        <w:rPr>
                          <w:sz w:val="18"/>
                          <w:szCs w:val="18"/>
                          <w:lang w:val="en-ID"/>
                        </w:rPr>
                        <w:t>Pada</w:t>
                      </w:r>
                      <w:proofErr w:type="spellEnd"/>
                      <w:r>
                        <w:rPr>
                          <w:sz w:val="18"/>
                          <w:szCs w:val="18"/>
                          <w:lang w:val="en-ID"/>
                        </w:rPr>
                        <w:t xml:space="preserve"> </w:t>
                      </w:r>
                      <w:proofErr w:type="spellStart"/>
                      <w:r w:rsidRPr="00224A73">
                        <w:rPr>
                          <w:sz w:val="18"/>
                          <w:szCs w:val="18"/>
                          <w:lang w:val="en-ID"/>
                        </w:rPr>
                        <w:t>Bulan</w:t>
                      </w:r>
                      <w:proofErr w:type="spellEnd"/>
                      <w:r w:rsidRPr="00224A73">
                        <w:rPr>
                          <w:sz w:val="18"/>
                          <w:szCs w:val="18"/>
                          <w:lang w:val="en-ID"/>
                        </w:rPr>
                        <w:t xml:space="preserve"> </w:t>
                      </w:r>
                      <w:proofErr w:type="spellStart"/>
                      <w:r w:rsidRPr="00224A73">
                        <w:rPr>
                          <w:sz w:val="18"/>
                          <w:szCs w:val="18"/>
                          <w:lang w:val="en-ID"/>
                        </w:rPr>
                        <w:t>Februari</w:t>
                      </w:r>
                      <w:proofErr w:type="spellEnd"/>
                      <w:r w:rsidRPr="00224A73">
                        <w:rPr>
                          <w:sz w:val="18"/>
                          <w:szCs w:val="18"/>
                          <w:lang w:val="en-ID"/>
                        </w:rPr>
                        <w:t xml:space="preserve"> -</w:t>
                      </w:r>
                      <w:r w:rsidRPr="003E3E92">
                        <w:rPr>
                          <w:lang w:val="en-ID"/>
                        </w:rPr>
                        <w:t xml:space="preserve"> </w:t>
                      </w:r>
                      <w:proofErr w:type="spellStart"/>
                      <w:r w:rsidRPr="003E3E92">
                        <w:rPr>
                          <w:lang w:val="en-ID"/>
                        </w:rPr>
                        <w:t>Oktober</w:t>
                      </w:r>
                      <w:proofErr w:type="spellEnd"/>
                    </w:p>
                  </w:txbxContent>
                </v:textbox>
              </v:rect>
            </w:pict>
          </mc:Fallback>
        </mc:AlternateContent>
      </w:r>
      <w:r>
        <w:rPr>
          <w:noProof/>
        </w:rPr>
        <mc:AlternateContent>
          <mc:Choice Requires="wps">
            <w:drawing>
              <wp:anchor distT="0" distB="0" distL="114300" distR="114300" simplePos="0" relativeHeight="251669504" behindDoc="0" locked="0" layoutInCell="1" allowOverlap="1" wp14:anchorId="460B3693" wp14:editId="2AEB00FF">
                <wp:simplePos x="0" y="0"/>
                <wp:positionH relativeFrom="column">
                  <wp:posOffset>339090</wp:posOffset>
                </wp:positionH>
                <wp:positionV relativeFrom="paragraph">
                  <wp:posOffset>1367790</wp:posOffset>
                </wp:positionV>
                <wp:extent cx="2314575" cy="180975"/>
                <wp:effectExtent l="0" t="0" r="9525" b="952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4575" cy="180975"/>
                        </a:xfrm>
                        <a:prstGeom prst="rect">
                          <a:avLst/>
                        </a:prstGeom>
                        <a:solidFill>
                          <a:sysClr val="window" lastClr="FFFFFF"/>
                        </a:solidFill>
                        <a:ln w="12700" cap="flat" cmpd="sng" algn="ctr">
                          <a:noFill/>
                          <a:prstDash val="solid"/>
                          <a:miter lim="800000"/>
                        </a:ln>
                        <a:effectLst/>
                      </wps:spPr>
                      <wps:txbx>
                        <w:txbxContent>
                          <w:p w14:paraId="58C491A7" w14:textId="77777777" w:rsidR="00DA6765" w:rsidRPr="003E3E92" w:rsidRDefault="00DA6765" w:rsidP="00DA6765">
                            <w:pPr>
                              <w:jc w:val="center"/>
                              <w:rPr>
                                <w:lang w:val="en-ID"/>
                              </w:rPr>
                            </w:pPr>
                            <w:r w:rsidRPr="00224A73">
                              <w:rPr>
                                <w:sz w:val="18"/>
                                <w:szCs w:val="18"/>
                                <w:lang w:val="en-ID"/>
                              </w:rPr>
                              <w:t xml:space="preserve">Hari </w:t>
                            </w:r>
                            <w:r>
                              <w:rPr>
                                <w:sz w:val="18"/>
                                <w:szCs w:val="18"/>
                                <w:lang w:val="en-ID"/>
                              </w:rPr>
                              <w:t>Selasa Pada</w:t>
                            </w:r>
                            <w:r w:rsidRPr="00224A73">
                              <w:rPr>
                                <w:sz w:val="18"/>
                                <w:szCs w:val="18"/>
                                <w:lang w:val="en-ID"/>
                              </w:rPr>
                              <w:t xml:space="preserve"> Bulan Februari -</w:t>
                            </w:r>
                            <w:r w:rsidRPr="003E3E92">
                              <w:rPr>
                                <w:lang w:val="en-ID"/>
                              </w:rPr>
                              <w:t xml:space="preserve"> Oktober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0B3693" id="Rectangle 24" o:spid="_x0000_s1029" style="position:absolute;left:0;text-align:left;margin-left:26.7pt;margin-top:107.7pt;width:182.25pt;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" fillcolor="window" stroked="f" strokeweight="1pt">
                <v:path arrowok="t"/>
                <v:textbox inset="0,0,0,0">
                  <w:txbxContent>
                    <w:p w14:paraId="58C491A7" w14:textId="77777777" w:rsidR="00DA6765" w:rsidRPr="003E3E92" w:rsidRDefault="00DA6765" w:rsidP="00DA6765">
                      <w:pPr>
                        <w:jc w:val="center"/>
                        <w:rPr>
                          <w:lang w:val="en-ID"/>
                        </w:rPr>
                      </w:pPr>
                      <w:r w:rsidRPr="00224A73">
                        <w:rPr>
                          <w:sz w:val="18"/>
                          <w:szCs w:val="18"/>
                          <w:lang w:val="en-ID"/>
                        </w:rPr>
                        <w:t xml:space="preserve">Hari </w:t>
                      </w:r>
                      <w:proofErr w:type="spellStart"/>
                      <w:r>
                        <w:rPr>
                          <w:sz w:val="18"/>
                          <w:szCs w:val="18"/>
                          <w:lang w:val="en-ID"/>
                        </w:rPr>
                        <w:t>Selasa</w:t>
                      </w:r>
                      <w:proofErr w:type="spellEnd"/>
                      <w:r>
                        <w:rPr>
                          <w:sz w:val="18"/>
                          <w:szCs w:val="18"/>
                          <w:lang w:val="en-ID"/>
                        </w:rPr>
                        <w:t xml:space="preserve"> </w:t>
                      </w:r>
                      <w:proofErr w:type="spellStart"/>
                      <w:r>
                        <w:rPr>
                          <w:sz w:val="18"/>
                          <w:szCs w:val="18"/>
                          <w:lang w:val="en-ID"/>
                        </w:rPr>
                        <w:t>Pada</w:t>
                      </w:r>
                      <w:proofErr w:type="spellEnd"/>
                      <w:r w:rsidRPr="00224A73">
                        <w:rPr>
                          <w:sz w:val="18"/>
                          <w:szCs w:val="18"/>
                          <w:lang w:val="en-ID"/>
                        </w:rPr>
                        <w:t xml:space="preserve"> </w:t>
                      </w:r>
                      <w:proofErr w:type="spellStart"/>
                      <w:r w:rsidRPr="00224A73">
                        <w:rPr>
                          <w:sz w:val="18"/>
                          <w:szCs w:val="18"/>
                          <w:lang w:val="en-ID"/>
                        </w:rPr>
                        <w:t>Bulan</w:t>
                      </w:r>
                      <w:proofErr w:type="spellEnd"/>
                      <w:r w:rsidRPr="00224A73">
                        <w:rPr>
                          <w:sz w:val="18"/>
                          <w:szCs w:val="18"/>
                          <w:lang w:val="en-ID"/>
                        </w:rPr>
                        <w:t xml:space="preserve"> </w:t>
                      </w:r>
                      <w:proofErr w:type="spellStart"/>
                      <w:r w:rsidRPr="00224A73">
                        <w:rPr>
                          <w:sz w:val="18"/>
                          <w:szCs w:val="18"/>
                          <w:lang w:val="en-ID"/>
                        </w:rPr>
                        <w:t>Februari</w:t>
                      </w:r>
                      <w:proofErr w:type="spellEnd"/>
                      <w:r w:rsidRPr="00224A73">
                        <w:rPr>
                          <w:sz w:val="18"/>
                          <w:szCs w:val="18"/>
                          <w:lang w:val="en-ID"/>
                        </w:rPr>
                        <w:t xml:space="preserve"> -</w:t>
                      </w:r>
                      <w:r w:rsidRPr="003E3E92">
                        <w:rPr>
                          <w:lang w:val="en-ID"/>
                        </w:rPr>
                        <w:t xml:space="preserve"> </w:t>
                      </w:r>
                      <w:proofErr w:type="spellStart"/>
                      <w:r w:rsidRPr="003E3E92">
                        <w:rPr>
                          <w:lang w:val="en-ID"/>
                        </w:rPr>
                        <w:t>Oktober</w:t>
                      </w:r>
                      <w:proofErr w:type="spellEnd"/>
                    </w:p>
                  </w:txbxContent>
                </v:textbox>
              </v:rect>
            </w:pict>
          </mc:Fallback>
        </mc:AlternateContent>
      </w:r>
      <w:r w:rsidRPr="00DC0E00">
        <w:rPr>
          <w:noProof/>
        </w:rPr>
        <w:drawing>
          <wp:inline distT="0" distB="0" distL="0" distR="0" wp14:anchorId="5AC238FB" wp14:editId="7D76F9D9">
            <wp:extent cx="2740025" cy="1779270"/>
            <wp:effectExtent l="0" t="0" r="3175" b="11430"/>
            <wp:docPr id="15" name="Chart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t xml:space="preserve"> </w:t>
      </w:r>
      <w:r w:rsidRPr="00DC0E00">
        <w:rPr>
          <w:noProof/>
        </w:rPr>
        <w:drawing>
          <wp:inline distT="0" distB="0" distL="0" distR="0" wp14:anchorId="6810C8BA" wp14:editId="4E460004">
            <wp:extent cx="2756535" cy="1776095"/>
            <wp:effectExtent l="0" t="0" r="5715" b="14605"/>
            <wp:docPr id="11"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7DBE35F" w14:textId="71272FDC" w:rsidR="00DA6765" w:rsidRDefault="00DA6765" w:rsidP="00DA6765">
      <w:pPr>
        <w:jc w:val="both"/>
      </w:pPr>
      <w:r>
        <w:rPr>
          <w:noProof/>
        </w:rPr>
        <mc:AlternateContent>
          <mc:Choice Requires="wps">
            <w:drawing>
              <wp:anchor distT="0" distB="0" distL="114300" distR="114300" simplePos="0" relativeHeight="251672576" behindDoc="0" locked="0" layoutInCell="1" allowOverlap="1" wp14:anchorId="3739908D" wp14:editId="26CBBD3A">
                <wp:simplePos x="0" y="0"/>
                <wp:positionH relativeFrom="column">
                  <wp:posOffset>3048000</wp:posOffset>
                </wp:positionH>
                <wp:positionV relativeFrom="paragraph">
                  <wp:posOffset>1581785</wp:posOffset>
                </wp:positionV>
                <wp:extent cx="2419350" cy="190500"/>
                <wp:effectExtent l="0" t="0" r="0" b="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9350" cy="190500"/>
                        </a:xfrm>
                        <a:prstGeom prst="rect">
                          <a:avLst/>
                        </a:prstGeom>
                        <a:solidFill>
                          <a:sysClr val="window" lastClr="FFFFFF"/>
                        </a:solidFill>
                        <a:ln w="12700" cap="flat" cmpd="sng" algn="ctr">
                          <a:noFill/>
                          <a:prstDash val="solid"/>
                          <a:miter lim="800000"/>
                        </a:ln>
                        <a:effectLst/>
                      </wps:spPr>
                      <wps:txbx>
                        <w:txbxContent>
                          <w:p w14:paraId="175D47B6" w14:textId="77777777" w:rsidR="00DA6765" w:rsidRPr="003E3E92" w:rsidRDefault="00DA6765" w:rsidP="00DA6765">
                            <w:pPr>
                              <w:jc w:val="center"/>
                              <w:rPr>
                                <w:lang w:val="en-ID"/>
                              </w:rPr>
                            </w:pPr>
                            <w:r w:rsidRPr="00224A73">
                              <w:rPr>
                                <w:sz w:val="18"/>
                                <w:szCs w:val="18"/>
                                <w:lang w:val="en-ID"/>
                              </w:rPr>
                              <w:t xml:space="preserve">Hari </w:t>
                            </w:r>
                            <w:r>
                              <w:rPr>
                                <w:sz w:val="18"/>
                                <w:szCs w:val="18"/>
                                <w:lang w:val="en-ID"/>
                              </w:rPr>
                              <w:t>Jumat</w:t>
                            </w:r>
                            <w:r w:rsidRPr="00224A73">
                              <w:rPr>
                                <w:sz w:val="18"/>
                                <w:szCs w:val="18"/>
                                <w:lang w:val="en-ID"/>
                              </w:rPr>
                              <w:t xml:space="preserve"> </w:t>
                            </w:r>
                            <w:r>
                              <w:rPr>
                                <w:sz w:val="18"/>
                                <w:szCs w:val="18"/>
                                <w:lang w:val="en-ID"/>
                              </w:rPr>
                              <w:t xml:space="preserve">Pada </w:t>
                            </w:r>
                            <w:r w:rsidRPr="00224A73">
                              <w:rPr>
                                <w:sz w:val="18"/>
                                <w:szCs w:val="18"/>
                                <w:lang w:val="en-ID"/>
                              </w:rPr>
                              <w:t>Bulan Februari -</w:t>
                            </w:r>
                            <w:r w:rsidRPr="003E3E92">
                              <w:rPr>
                                <w:lang w:val="en-ID"/>
                              </w:rPr>
                              <w:t xml:space="preserve"> Oktober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39908D" id="Rectangle 23" o:spid="_x0000_s1030" style="position:absolute;left:0;text-align:left;margin-left:240pt;margin-top:124.55pt;width:190.5pt;height: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" fillcolor="window" stroked="f" strokeweight="1pt">
                <v:path arrowok="t"/>
                <v:textbox inset="0,0,0,0">
                  <w:txbxContent>
                    <w:p w14:paraId="175D47B6" w14:textId="77777777" w:rsidR="00DA6765" w:rsidRPr="003E3E92" w:rsidRDefault="00DA6765" w:rsidP="00DA6765">
                      <w:pPr>
                        <w:jc w:val="center"/>
                        <w:rPr>
                          <w:lang w:val="en-ID"/>
                        </w:rPr>
                      </w:pPr>
                      <w:r w:rsidRPr="00224A73">
                        <w:rPr>
                          <w:sz w:val="18"/>
                          <w:szCs w:val="18"/>
                          <w:lang w:val="en-ID"/>
                        </w:rPr>
                        <w:t xml:space="preserve">Hari </w:t>
                      </w:r>
                      <w:proofErr w:type="spellStart"/>
                      <w:r>
                        <w:rPr>
                          <w:sz w:val="18"/>
                          <w:szCs w:val="18"/>
                          <w:lang w:val="en-ID"/>
                        </w:rPr>
                        <w:t>Jumat</w:t>
                      </w:r>
                      <w:proofErr w:type="spellEnd"/>
                      <w:r w:rsidRPr="00224A73">
                        <w:rPr>
                          <w:sz w:val="18"/>
                          <w:szCs w:val="18"/>
                          <w:lang w:val="en-ID"/>
                        </w:rPr>
                        <w:t xml:space="preserve"> </w:t>
                      </w:r>
                      <w:proofErr w:type="spellStart"/>
                      <w:r>
                        <w:rPr>
                          <w:sz w:val="18"/>
                          <w:szCs w:val="18"/>
                          <w:lang w:val="en-ID"/>
                        </w:rPr>
                        <w:t>Pada</w:t>
                      </w:r>
                      <w:proofErr w:type="spellEnd"/>
                      <w:r>
                        <w:rPr>
                          <w:sz w:val="18"/>
                          <w:szCs w:val="18"/>
                          <w:lang w:val="en-ID"/>
                        </w:rPr>
                        <w:t xml:space="preserve"> </w:t>
                      </w:r>
                      <w:proofErr w:type="spellStart"/>
                      <w:r w:rsidRPr="00224A73">
                        <w:rPr>
                          <w:sz w:val="18"/>
                          <w:szCs w:val="18"/>
                          <w:lang w:val="en-ID"/>
                        </w:rPr>
                        <w:t>Bulan</w:t>
                      </w:r>
                      <w:proofErr w:type="spellEnd"/>
                      <w:r w:rsidRPr="00224A73">
                        <w:rPr>
                          <w:sz w:val="18"/>
                          <w:szCs w:val="18"/>
                          <w:lang w:val="en-ID"/>
                        </w:rPr>
                        <w:t xml:space="preserve"> </w:t>
                      </w:r>
                      <w:proofErr w:type="spellStart"/>
                      <w:r w:rsidRPr="00224A73">
                        <w:rPr>
                          <w:sz w:val="18"/>
                          <w:szCs w:val="18"/>
                          <w:lang w:val="en-ID"/>
                        </w:rPr>
                        <w:t>Februari</w:t>
                      </w:r>
                      <w:proofErr w:type="spellEnd"/>
                      <w:r w:rsidRPr="00224A73">
                        <w:rPr>
                          <w:sz w:val="18"/>
                          <w:szCs w:val="18"/>
                          <w:lang w:val="en-ID"/>
                        </w:rPr>
                        <w:t xml:space="preserve"> -</w:t>
                      </w:r>
                      <w:r w:rsidRPr="003E3E92">
                        <w:rPr>
                          <w:lang w:val="en-ID"/>
                        </w:rPr>
                        <w:t xml:space="preserve"> </w:t>
                      </w:r>
                      <w:proofErr w:type="spellStart"/>
                      <w:r w:rsidRPr="003E3E92">
                        <w:rPr>
                          <w:lang w:val="en-ID"/>
                        </w:rPr>
                        <w:t>Oktober</w:t>
                      </w:r>
                      <w:proofErr w:type="spellEnd"/>
                    </w:p>
                  </w:txbxContent>
                </v:textbox>
              </v:rect>
            </w:pict>
          </mc:Fallback>
        </mc:AlternateContent>
      </w:r>
      <w:r>
        <w:rPr>
          <w:noProof/>
        </w:rPr>
        <mc:AlternateContent>
          <mc:Choice Requires="wps">
            <w:drawing>
              <wp:anchor distT="0" distB="0" distL="114300" distR="114300" simplePos="0" relativeHeight="251671552" behindDoc="0" locked="0" layoutInCell="1" allowOverlap="1" wp14:anchorId="366B4152" wp14:editId="742E46F5">
                <wp:simplePos x="0" y="0"/>
                <wp:positionH relativeFrom="column">
                  <wp:posOffset>228600</wp:posOffset>
                </wp:positionH>
                <wp:positionV relativeFrom="paragraph">
                  <wp:posOffset>1571625</wp:posOffset>
                </wp:positionV>
                <wp:extent cx="2419350" cy="190500"/>
                <wp:effectExtent l="0" t="0" r="0" b="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9350" cy="190500"/>
                        </a:xfrm>
                        <a:prstGeom prst="rect">
                          <a:avLst/>
                        </a:prstGeom>
                        <a:solidFill>
                          <a:sysClr val="window" lastClr="FFFFFF"/>
                        </a:solidFill>
                        <a:ln w="12700" cap="flat" cmpd="sng" algn="ctr">
                          <a:noFill/>
                          <a:prstDash val="solid"/>
                          <a:miter lim="800000"/>
                        </a:ln>
                        <a:effectLst/>
                      </wps:spPr>
                      <wps:txbx>
                        <w:txbxContent>
                          <w:p w14:paraId="191B2C4E" w14:textId="77777777" w:rsidR="00DA6765" w:rsidRPr="003E3E92" w:rsidRDefault="00DA6765" w:rsidP="00DA6765">
                            <w:pPr>
                              <w:jc w:val="center"/>
                              <w:rPr>
                                <w:lang w:val="en-ID"/>
                              </w:rPr>
                            </w:pPr>
                            <w:r w:rsidRPr="00224A73">
                              <w:rPr>
                                <w:sz w:val="18"/>
                                <w:szCs w:val="18"/>
                                <w:lang w:val="en-ID"/>
                              </w:rPr>
                              <w:t xml:space="preserve">Hari </w:t>
                            </w:r>
                            <w:r>
                              <w:rPr>
                                <w:sz w:val="18"/>
                                <w:szCs w:val="18"/>
                                <w:lang w:val="en-ID"/>
                              </w:rPr>
                              <w:t>Kamis</w:t>
                            </w:r>
                            <w:r w:rsidRPr="00224A73">
                              <w:rPr>
                                <w:sz w:val="18"/>
                                <w:szCs w:val="18"/>
                                <w:lang w:val="en-ID"/>
                              </w:rPr>
                              <w:t xml:space="preserve"> </w:t>
                            </w:r>
                            <w:r>
                              <w:rPr>
                                <w:sz w:val="18"/>
                                <w:szCs w:val="18"/>
                                <w:lang w:val="en-ID"/>
                              </w:rPr>
                              <w:t xml:space="preserve">Pada </w:t>
                            </w:r>
                            <w:r w:rsidRPr="00224A73">
                              <w:rPr>
                                <w:sz w:val="18"/>
                                <w:szCs w:val="18"/>
                                <w:lang w:val="en-ID"/>
                              </w:rPr>
                              <w:t>Bulan Februari -</w:t>
                            </w:r>
                            <w:r w:rsidRPr="003E3E92">
                              <w:rPr>
                                <w:lang w:val="en-ID"/>
                              </w:rPr>
                              <w:t xml:space="preserve"> Oktober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6B4152" id="Rectangle 22" o:spid="_x0000_s1031" style="position:absolute;left:0;text-align:left;margin-left:18pt;margin-top:123.75pt;width:190.5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" fillcolor="window" stroked="f" strokeweight="1pt">
                <v:path arrowok="t"/>
                <v:textbox inset="0,0,0,0">
                  <w:txbxContent>
                    <w:p w14:paraId="191B2C4E" w14:textId="77777777" w:rsidR="00DA6765" w:rsidRPr="003E3E92" w:rsidRDefault="00DA6765" w:rsidP="00DA6765">
                      <w:pPr>
                        <w:jc w:val="center"/>
                        <w:rPr>
                          <w:lang w:val="en-ID"/>
                        </w:rPr>
                      </w:pPr>
                      <w:r w:rsidRPr="00224A73">
                        <w:rPr>
                          <w:sz w:val="18"/>
                          <w:szCs w:val="18"/>
                          <w:lang w:val="en-ID"/>
                        </w:rPr>
                        <w:t xml:space="preserve">Hari </w:t>
                      </w:r>
                      <w:proofErr w:type="spellStart"/>
                      <w:r>
                        <w:rPr>
                          <w:sz w:val="18"/>
                          <w:szCs w:val="18"/>
                          <w:lang w:val="en-ID"/>
                        </w:rPr>
                        <w:t>Kamis</w:t>
                      </w:r>
                      <w:proofErr w:type="spellEnd"/>
                      <w:r w:rsidRPr="00224A73">
                        <w:rPr>
                          <w:sz w:val="18"/>
                          <w:szCs w:val="18"/>
                          <w:lang w:val="en-ID"/>
                        </w:rPr>
                        <w:t xml:space="preserve"> </w:t>
                      </w:r>
                      <w:proofErr w:type="spellStart"/>
                      <w:r>
                        <w:rPr>
                          <w:sz w:val="18"/>
                          <w:szCs w:val="18"/>
                          <w:lang w:val="en-ID"/>
                        </w:rPr>
                        <w:t>Pada</w:t>
                      </w:r>
                      <w:proofErr w:type="spellEnd"/>
                      <w:r>
                        <w:rPr>
                          <w:sz w:val="18"/>
                          <w:szCs w:val="18"/>
                          <w:lang w:val="en-ID"/>
                        </w:rPr>
                        <w:t xml:space="preserve"> </w:t>
                      </w:r>
                      <w:proofErr w:type="spellStart"/>
                      <w:r w:rsidRPr="00224A73">
                        <w:rPr>
                          <w:sz w:val="18"/>
                          <w:szCs w:val="18"/>
                          <w:lang w:val="en-ID"/>
                        </w:rPr>
                        <w:t>Bulan</w:t>
                      </w:r>
                      <w:proofErr w:type="spellEnd"/>
                      <w:r w:rsidRPr="00224A73">
                        <w:rPr>
                          <w:sz w:val="18"/>
                          <w:szCs w:val="18"/>
                          <w:lang w:val="en-ID"/>
                        </w:rPr>
                        <w:t xml:space="preserve"> </w:t>
                      </w:r>
                      <w:proofErr w:type="spellStart"/>
                      <w:r w:rsidRPr="00224A73">
                        <w:rPr>
                          <w:sz w:val="18"/>
                          <w:szCs w:val="18"/>
                          <w:lang w:val="en-ID"/>
                        </w:rPr>
                        <w:t>Februari</w:t>
                      </w:r>
                      <w:proofErr w:type="spellEnd"/>
                      <w:r w:rsidRPr="00224A73">
                        <w:rPr>
                          <w:sz w:val="18"/>
                          <w:szCs w:val="18"/>
                          <w:lang w:val="en-ID"/>
                        </w:rPr>
                        <w:t xml:space="preserve"> -</w:t>
                      </w:r>
                      <w:r w:rsidRPr="003E3E92">
                        <w:rPr>
                          <w:lang w:val="en-ID"/>
                        </w:rPr>
                        <w:t xml:space="preserve"> </w:t>
                      </w:r>
                      <w:proofErr w:type="spellStart"/>
                      <w:r w:rsidRPr="003E3E92">
                        <w:rPr>
                          <w:lang w:val="en-ID"/>
                        </w:rPr>
                        <w:t>Oktober</w:t>
                      </w:r>
                      <w:proofErr w:type="spellEnd"/>
                    </w:p>
                  </w:txbxContent>
                </v:textbox>
              </v:rect>
            </w:pict>
          </mc:Fallback>
        </mc:AlternateContent>
      </w:r>
      <w:r w:rsidRPr="00DC0E00">
        <w:rPr>
          <w:noProof/>
        </w:rPr>
        <w:drawing>
          <wp:inline distT="0" distB="0" distL="0" distR="0" wp14:anchorId="66F175B6" wp14:editId="289B9A32">
            <wp:extent cx="2720340" cy="1958340"/>
            <wp:effectExtent l="0" t="0" r="3810" b="3810"/>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t xml:space="preserve"> </w:t>
      </w:r>
      <w:r w:rsidRPr="00DC0E00">
        <w:rPr>
          <w:noProof/>
        </w:rPr>
        <w:drawing>
          <wp:inline distT="0" distB="0" distL="0" distR="0" wp14:anchorId="583DC7C5" wp14:editId="4AB1C792">
            <wp:extent cx="2740025" cy="1958340"/>
            <wp:effectExtent l="0" t="0" r="3175" b="3810"/>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9AEBA62" w14:textId="01E57385" w:rsidR="00DA6765" w:rsidRDefault="00DA6765" w:rsidP="00DA6765">
      <w:pPr>
        <w:spacing w:before="60" w:afterLines="60" w:after="144" w:line="360" w:lineRule="auto"/>
        <w:jc w:val="center"/>
      </w:pPr>
      <w:r>
        <w:rPr>
          <w:noProof/>
        </w:rPr>
        <mc:AlternateContent>
          <mc:Choice Requires="wps">
            <w:drawing>
              <wp:anchor distT="0" distB="0" distL="114300" distR="114300" simplePos="0" relativeHeight="251673600" behindDoc="0" locked="0" layoutInCell="1" allowOverlap="1" wp14:anchorId="4BB5C74C" wp14:editId="0EEF0026">
                <wp:simplePos x="0" y="0"/>
                <wp:positionH relativeFrom="column">
                  <wp:posOffset>1704975</wp:posOffset>
                </wp:positionH>
                <wp:positionV relativeFrom="paragraph">
                  <wp:posOffset>1581150</wp:posOffset>
                </wp:positionV>
                <wp:extent cx="2419350" cy="190500"/>
                <wp:effectExtent l="0" t="0" r="0"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9350" cy="190500"/>
                        </a:xfrm>
                        <a:prstGeom prst="rect">
                          <a:avLst/>
                        </a:prstGeom>
                        <a:solidFill>
                          <a:sysClr val="window" lastClr="FFFFFF"/>
                        </a:solidFill>
                        <a:ln w="12700" cap="flat" cmpd="sng" algn="ctr">
                          <a:noFill/>
                          <a:prstDash val="solid"/>
                          <a:miter lim="800000"/>
                        </a:ln>
                        <a:effectLst/>
                      </wps:spPr>
                      <wps:txbx>
                        <w:txbxContent>
                          <w:p w14:paraId="2B188569" w14:textId="77777777" w:rsidR="00DA6765" w:rsidRPr="003E3E92" w:rsidRDefault="00DA6765" w:rsidP="00DA6765">
                            <w:pPr>
                              <w:jc w:val="center"/>
                              <w:rPr>
                                <w:lang w:val="en-ID"/>
                              </w:rPr>
                            </w:pPr>
                            <w:r w:rsidRPr="00224A73">
                              <w:rPr>
                                <w:sz w:val="18"/>
                                <w:szCs w:val="18"/>
                                <w:lang w:val="en-ID"/>
                              </w:rPr>
                              <w:t xml:space="preserve">Hari </w:t>
                            </w:r>
                            <w:r>
                              <w:rPr>
                                <w:sz w:val="18"/>
                                <w:szCs w:val="18"/>
                                <w:lang w:val="en-ID"/>
                              </w:rPr>
                              <w:t>Jumat</w:t>
                            </w:r>
                            <w:r w:rsidRPr="00224A73">
                              <w:rPr>
                                <w:sz w:val="18"/>
                                <w:szCs w:val="18"/>
                                <w:lang w:val="en-ID"/>
                              </w:rPr>
                              <w:t xml:space="preserve"> </w:t>
                            </w:r>
                            <w:r>
                              <w:rPr>
                                <w:sz w:val="18"/>
                                <w:szCs w:val="18"/>
                                <w:lang w:val="en-ID"/>
                              </w:rPr>
                              <w:t xml:space="preserve">Pada </w:t>
                            </w:r>
                            <w:r w:rsidRPr="00224A73">
                              <w:rPr>
                                <w:sz w:val="18"/>
                                <w:szCs w:val="18"/>
                                <w:lang w:val="en-ID"/>
                              </w:rPr>
                              <w:t>Bulan Februari -</w:t>
                            </w:r>
                            <w:r w:rsidRPr="003E3E92">
                              <w:rPr>
                                <w:lang w:val="en-ID"/>
                              </w:rPr>
                              <w:t xml:space="preserve"> Oktober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B5C74C" id="Rectangle 21" o:spid="_x0000_s1032" style="position:absolute;left:0;text-align:left;margin-left:134.25pt;margin-top:124.5pt;width:190.5pt;height: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" fillcolor="window" stroked="f" strokeweight="1pt">
                <v:path arrowok="t"/>
                <v:textbox inset="0,0,0,0">
                  <w:txbxContent>
                    <w:p w14:paraId="2B188569" w14:textId="77777777" w:rsidR="00DA6765" w:rsidRPr="003E3E92" w:rsidRDefault="00DA6765" w:rsidP="00DA6765">
                      <w:pPr>
                        <w:jc w:val="center"/>
                        <w:rPr>
                          <w:lang w:val="en-ID"/>
                        </w:rPr>
                      </w:pPr>
                      <w:r w:rsidRPr="00224A73">
                        <w:rPr>
                          <w:sz w:val="18"/>
                          <w:szCs w:val="18"/>
                          <w:lang w:val="en-ID"/>
                        </w:rPr>
                        <w:t xml:space="preserve">Hari </w:t>
                      </w:r>
                      <w:proofErr w:type="spellStart"/>
                      <w:r>
                        <w:rPr>
                          <w:sz w:val="18"/>
                          <w:szCs w:val="18"/>
                          <w:lang w:val="en-ID"/>
                        </w:rPr>
                        <w:t>Jumat</w:t>
                      </w:r>
                      <w:proofErr w:type="spellEnd"/>
                      <w:r w:rsidRPr="00224A73">
                        <w:rPr>
                          <w:sz w:val="18"/>
                          <w:szCs w:val="18"/>
                          <w:lang w:val="en-ID"/>
                        </w:rPr>
                        <w:t xml:space="preserve"> </w:t>
                      </w:r>
                      <w:proofErr w:type="spellStart"/>
                      <w:r>
                        <w:rPr>
                          <w:sz w:val="18"/>
                          <w:szCs w:val="18"/>
                          <w:lang w:val="en-ID"/>
                        </w:rPr>
                        <w:t>Pada</w:t>
                      </w:r>
                      <w:proofErr w:type="spellEnd"/>
                      <w:r>
                        <w:rPr>
                          <w:sz w:val="18"/>
                          <w:szCs w:val="18"/>
                          <w:lang w:val="en-ID"/>
                        </w:rPr>
                        <w:t xml:space="preserve"> </w:t>
                      </w:r>
                      <w:proofErr w:type="spellStart"/>
                      <w:r w:rsidRPr="00224A73">
                        <w:rPr>
                          <w:sz w:val="18"/>
                          <w:szCs w:val="18"/>
                          <w:lang w:val="en-ID"/>
                        </w:rPr>
                        <w:t>Bulan</w:t>
                      </w:r>
                      <w:proofErr w:type="spellEnd"/>
                      <w:r w:rsidRPr="00224A73">
                        <w:rPr>
                          <w:sz w:val="18"/>
                          <w:szCs w:val="18"/>
                          <w:lang w:val="en-ID"/>
                        </w:rPr>
                        <w:t xml:space="preserve"> </w:t>
                      </w:r>
                      <w:proofErr w:type="spellStart"/>
                      <w:r w:rsidRPr="00224A73">
                        <w:rPr>
                          <w:sz w:val="18"/>
                          <w:szCs w:val="18"/>
                          <w:lang w:val="en-ID"/>
                        </w:rPr>
                        <w:t>Februari</w:t>
                      </w:r>
                      <w:proofErr w:type="spellEnd"/>
                      <w:r w:rsidRPr="00224A73">
                        <w:rPr>
                          <w:sz w:val="18"/>
                          <w:szCs w:val="18"/>
                          <w:lang w:val="en-ID"/>
                        </w:rPr>
                        <w:t xml:space="preserve"> -</w:t>
                      </w:r>
                      <w:r w:rsidRPr="003E3E92">
                        <w:rPr>
                          <w:lang w:val="en-ID"/>
                        </w:rPr>
                        <w:t xml:space="preserve"> </w:t>
                      </w:r>
                      <w:proofErr w:type="spellStart"/>
                      <w:r w:rsidRPr="003E3E92">
                        <w:rPr>
                          <w:lang w:val="en-ID"/>
                        </w:rPr>
                        <w:t>Oktober</w:t>
                      </w:r>
                      <w:proofErr w:type="spellEnd"/>
                    </w:p>
                  </w:txbxContent>
                </v:textbox>
              </v:rect>
            </w:pict>
          </mc:Fallback>
        </mc:AlternateContent>
      </w:r>
      <w:r w:rsidRPr="00DC0E00">
        <w:rPr>
          <w:noProof/>
        </w:rPr>
        <w:drawing>
          <wp:inline distT="0" distB="0" distL="0" distR="0" wp14:anchorId="5525A5AF" wp14:editId="48771685">
            <wp:extent cx="2713355" cy="1971675"/>
            <wp:effectExtent l="0" t="0" r="10795" b="9525"/>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F3119A4" w14:textId="49EFA84D" w:rsidR="00DA6765" w:rsidRPr="00DA6765" w:rsidRDefault="00DA6765" w:rsidP="00DA6765">
      <w:pPr>
        <w:spacing w:before="60" w:afterLines="60" w:after="144" w:line="360" w:lineRule="auto"/>
        <w:jc w:val="center"/>
        <w:rPr>
          <w:sz w:val="24"/>
          <w:szCs w:val="24"/>
        </w:rPr>
      </w:pPr>
      <w:r w:rsidRPr="00DA6765">
        <w:rPr>
          <w:b/>
          <w:sz w:val="24"/>
          <w:szCs w:val="24"/>
        </w:rPr>
        <w:t>Gambar 3</w:t>
      </w:r>
      <w:r w:rsidRPr="00DA6765">
        <w:rPr>
          <w:sz w:val="24"/>
          <w:szCs w:val="24"/>
        </w:rPr>
        <w:t>. Pengelompokan Data Konsentrasi PM</w:t>
      </w:r>
      <w:r w:rsidRPr="00DA6765">
        <w:rPr>
          <w:sz w:val="22"/>
          <w:szCs w:val="24"/>
        </w:rPr>
        <w:t>2,5</w:t>
      </w:r>
      <w:r w:rsidRPr="00DA6765">
        <w:rPr>
          <w:sz w:val="24"/>
          <w:szCs w:val="24"/>
        </w:rPr>
        <w:t xml:space="preserve"> Berdasarkan Hari (µm/m³)</w:t>
      </w:r>
    </w:p>
    <w:p w14:paraId="29B192D4" w14:textId="77777777" w:rsidR="00DA6765" w:rsidRPr="00DA6765" w:rsidRDefault="00DA6765" w:rsidP="00DA6765">
      <w:pPr>
        <w:spacing w:beforeLines="60" w:before="144" w:afterLines="60" w:after="144" w:line="360" w:lineRule="auto"/>
        <w:jc w:val="center"/>
        <w:rPr>
          <w:sz w:val="24"/>
          <w:szCs w:val="24"/>
        </w:rPr>
      </w:pPr>
    </w:p>
    <w:p w14:paraId="1C5A9839" w14:textId="3A54EA9A" w:rsidR="00DA6765" w:rsidRPr="00DA6765" w:rsidRDefault="00DA6765" w:rsidP="00DA6765">
      <w:pPr>
        <w:spacing w:beforeLines="60" w:before="144" w:afterLines="60" w:after="144" w:line="360" w:lineRule="auto"/>
        <w:ind w:left="142" w:firstLine="720"/>
        <w:jc w:val="both"/>
        <w:rPr>
          <w:sz w:val="24"/>
          <w:szCs w:val="24"/>
          <w:lang w:val="en-ID"/>
        </w:rPr>
      </w:pPr>
      <w:r>
        <w:rPr>
          <w:sz w:val="24"/>
          <w:szCs w:val="24"/>
          <w:lang w:val="en-ID"/>
        </w:rPr>
        <w:lastRenderedPageBreak/>
        <w:t xml:space="preserve">Dari Gambar </w:t>
      </w:r>
      <w:r w:rsidRPr="00DA6765">
        <w:rPr>
          <w:sz w:val="24"/>
          <w:szCs w:val="24"/>
          <w:lang w:val="en-ID"/>
        </w:rPr>
        <w:t>3 terlihat bahwa pola penyebaran data konsentrasi PM2,5 selama bulan Februari hingga Oktober 2021 polanya hampir sama denga</w:t>
      </w:r>
      <w:r>
        <w:rPr>
          <w:sz w:val="24"/>
          <w:szCs w:val="24"/>
          <w:lang w:val="en-ID"/>
        </w:rPr>
        <w:t xml:space="preserve">n data time series pada Gambar </w:t>
      </w:r>
      <w:r w:rsidRPr="00DA6765">
        <w:rPr>
          <w:sz w:val="24"/>
          <w:szCs w:val="24"/>
          <w:lang w:val="en-ID"/>
        </w:rPr>
        <w:t>2 dan lebih dominan melewati baku mutu. Tetapi di Hari Sabtu memiliki pola yang berbeda dan sebagian besar data konsentrasi PM</w:t>
      </w:r>
      <w:r w:rsidRPr="009505C8">
        <w:rPr>
          <w:sz w:val="22"/>
          <w:szCs w:val="24"/>
          <w:lang w:val="en-ID"/>
        </w:rPr>
        <w:t>2,5</w:t>
      </w:r>
      <w:r w:rsidRPr="00DA6765">
        <w:rPr>
          <w:sz w:val="24"/>
          <w:szCs w:val="24"/>
          <w:lang w:val="en-ID"/>
        </w:rPr>
        <w:t xml:space="preserve"> pada Hari Sabtu di bawah baku mutu. Hal ini disebabkan hari sabtu permulaan week end dan jumlah kendaraan yang melintas dikawasan ini lebih sedikit. </w:t>
      </w:r>
    </w:p>
    <w:p w14:paraId="5A8E87F1" w14:textId="77777777" w:rsidR="00DA6765" w:rsidRPr="00DA6765" w:rsidRDefault="00DA6765" w:rsidP="00DA6765">
      <w:pPr>
        <w:spacing w:beforeLines="60" w:before="144" w:afterLines="60" w:after="144" w:line="360" w:lineRule="auto"/>
        <w:ind w:left="142" w:firstLine="578"/>
        <w:jc w:val="both"/>
        <w:rPr>
          <w:sz w:val="24"/>
          <w:szCs w:val="24"/>
          <w:lang w:val="en-ID"/>
        </w:rPr>
      </w:pPr>
      <w:r w:rsidRPr="00DA6765">
        <w:rPr>
          <w:sz w:val="24"/>
          <w:szCs w:val="24"/>
          <w:lang w:val="en-ID"/>
        </w:rPr>
        <w:t>Persentase data PM</w:t>
      </w:r>
      <w:r w:rsidRPr="009505C8">
        <w:rPr>
          <w:sz w:val="22"/>
          <w:szCs w:val="24"/>
          <w:lang w:val="en-ID"/>
        </w:rPr>
        <w:t>2,5</w:t>
      </w:r>
      <w:r w:rsidRPr="00DA6765">
        <w:rPr>
          <w:sz w:val="24"/>
          <w:szCs w:val="24"/>
          <w:lang w:val="en-ID"/>
        </w:rPr>
        <w:t xml:space="preserve"> yang tidak melebihi baku mutu bedasarkan hari adalah Senin 43,59%, Selasa 35,89%, Rabu 38,46%, Kamis 41,02%, Jumat 41,03%, Sabtu 56,41%, Minggu 41,02%. Hari selasa konsentrasi PM</w:t>
      </w:r>
      <w:r w:rsidRPr="009505C8">
        <w:rPr>
          <w:sz w:val="22"/>
          <w:szCs w:val="24"/>
          <w:lang w:val="en-ID"/>
        </w:rPr>
        <w:t>2,5</w:t>
      </w:r>
      <w:r w:rsidRPr="00DA6765">
        <w:rPr>
          <w:sz w:val="24"/>
          <w:szCs w:val="24"/>
          <w:lang w:val="en-ID"/>
        </w:rPr>
        <w:t xml:space="preserve"> melebihi baku mutu paling banyak dibandingkan data di hari-hari lainnya. </w:t>
      </w:r>
    </w:p>
    <w:p w14:paraId="0D6BB848" w14:textId="7EED1C6E" w:rsidR="00166D3D" w:rsidRPr="009505C8" w:rsidRDefault="00166D3D" w:rsidP="009505C8">
      <w:pPr>
        <w:tabs>
          <w:tab w:val="left" w:pos="426"/>
        </w:tabs>
        <w:spacing w:line="360" w:lineRule="auto"/>
        <w:rPr>
          <w:b/>
          <w:bCs/>
          <w:sz w:val="24"/>
          <w:szCs w:val="24"/>
          <w:lang w:val="en-ID"/>
        </w:rPr>
      </w:pPr>
    </w:p>
    <w:p w14:paraId="4CE26613" w14:textId="7D6CFBB0" w:rsidR="00904D6D" w:rsidRPr="004C30A8" w:rsidRDefault="00024B2F" w:rsidP="004C30A8">
      <w:pPr>
        <w:tabs>
          <w:tab w:val="left" w:pos="426"/>
        </w:tabs>
        <w:spacing w:line="360" w:lineRule="auto"/>
        <w:ind w:left="187"/>
        <w:rPr>
          <w:b/>
          <w:bCs/>
          <w:sz w:val="24"/>
          <w:szCs w:val="24"/>
          <w:lang w:val="id-ID"/>
        </w:rPr>
      </w:pPr>
      <w:r>
        <w:rPr>
          <w:b/>
          <w:bCs/>
          <w:sz w:val="24"/>
          <w:szCs w:val="24"/>
          <w:lang w:val="en-ID"/>
        </w:rPr>
        <w:t>KE</w:t>
      </w:r>
      <w:r w:rsidR="009C0B41" w:rsidRPr="004C30A8">
        <w:rPr>
          <w:b/>
          <w:bCs/>
          <w:sz w:val="24"/>
          <w:szCs w:val="24"/>
          <w:lang w:val="id-ID"/>
        </w:rPr>
        <w:t>SIMPULAN</w:t>
      </w:r>
      <w:r w:rsidR="00C60235" w:rsidRPr="004C30A8">
        <w:rPr>
          <w:b/>
          <w:bCs/>
          <w:sz w:val="24"/>
          <w:szCs w:val="24"/>
        </w:rPr>
        <w:t xml:space="preserve"> </w:t>
      </w:r>
    </w:p>
    <w:p w14:paraId="71692F44" w14:textId="2F017C54" w:rsidR="004B35C1" w:rsidRPr="00EA3E02" w:rsidRDefault="00EA3E02" w:rsidP="00EA3E02">
      <w:pPr>
        <w:spacing w:line="360" w:lineRule="auto"/>
        <w:ind w:left="187" w:firstLine="533"/>
        <w:jc w:val="both"/>
        <w:rPr>
          <w:sz w:val="24"/>
          <w:szCs w:val="24"/>
          <w:lang w:val="id-ID"/>
        </w:rPr>
      </w:pPr>
      <w:r w:rsidRPr="00EA3E02">
        <w:rPr>
          <w:sz w:val="24"/>
          <w:szCs w:val="24"/>
          <w:lang w:val="en-ID"/>
        </w:rPr>
        <w:t>Dari hasil penelitian dapat disimpulkan bahwa pola penyebaran konsentrasi PM</w:t>
      </w:r>
      <w:r w:rsidRPr="00EA3E02">
        <w:rPr>
          <w:sz w:val="22"/>
          <w:szCs w:val="24"/>
          <w:lang w:val="en-ID"/>
        </w:rPr>
        <w:t xml:space="preserve">2,5 </w:t>
      </w:r>
      <w:r w:rsidRPr="00EA3E02">
        <w:rPr>
          <w:sz w:val="24"/>
          <w:szCs w:val="24"/>
          <w:lang w:val="en-ID"/>
        </w:rPr>
        <w:t>berdasarkan data bulan Februari hingga Oktober 2021 terjadi fluktuasi yang cukup signifikan akibat adanya aturan PSBB dan PPKM yang berlaku di Jakarta akibat terjadinya pandemi. Pergerakan ke fasilitas perkantoran dan bisnis dibatasi sehingga arus kendaraan yang melewati Bundaran HI menjadi berkurang sehingga konsentrasi PM</w:t>
      </w:r>
      <w:r w:rsidRPr="00EA3E02">
        <w:rPr>
          <w:sz w:val="22"/>
          <w:szCs w:val="24"/>
          <w:lang w:val="en-ID"/>
        </w:rPr>
        <w:t>2,5</w:t>
      </w:r>
      <w:r w:rsidRPr="00EA3E02">
        <w:rPr>
          <w:sz w:val="24"/>
          <w:szCs w:val="24"/>
          <w:lang w:val="en-ID"/>
        </w:rPr>
        <w:t xml:space="preserve"> lebih dominan di bawah baku mutu. Tetapi ketika aturan PSBB dan PPKM dicabut, konsentrasi PM</w:t>
      </w:r>
      <w:r w:rsidRPr="00EA3E02">
        <w:rPr>
          <w:sz w:val="22"/>
          <w:szCs w:val="24"/>
          <w:lang w:val="en-ID"/>
        </w:rPr>
        <w:t>2,5</w:t>
      </w:r>
      <w:r w:rsidRPr="00EA3E02">
        <w:rPr>
          <w:sz w:val="24"/>
          <w:szCs w:val="24"/>
          <w:lang w:val="en-ID"/>
        </w:rPr>
        <w:t xml:space="preserve"> lebih dominan di atas baku mutu walaupun di hari sabtu maupun hari minggu. Hanya 38,46% data konsentrasi PM</w:t>
      </w:r>
      <w:r w:rsidRPr="00EA3E02">
        <w:rPr>
          <w:sz w:val="22"/>
          <w:szCs w:val="24"/>
          <w:lang w:val="en-ID"/>
        </w:rPr>
        <w:t>2,5</w:t>
      </w:r>
      <w:r w:rsidRPr="00EA3E02">
        <w:rPr>
          <w:sz w:val="24"/>
          <w:szCs w:val="24"/>
          <w:lang w:val="en-ID"/>
        </w:rPr>
        <w:t xml:space="preserve"> yang tidak melebihi baku mutu. Semakin sedikit jumlah kendaraan yang melewati kawasan ini, maka konsentrasi PM</w:t>
      </w:r>
      <w:r w:rsidRPr="00EA3E02">
        <w:rPr>
          <w:sz w:val="22"/>
          <w:szCs w:val="24"/>
          <w:lang w:val="en-ID"/>
        </w:rPr>
        <w:t>2,5</w:t>
      </w:r>
      <w:r w:rsidRPr="00EA3E02">
        <w:rPr>
          <w:sz w:val="24"/>
          <w:szCs w:val="24"/>
          <w:lang w:val="en-ID"/>
        </w:rPr>
        <w:t xml:space="preserve"> akan semakin berkurang dan berada dibawah baku mutu sehingga penyebab gangguan kesehatan bagi masyarakat dapat dihindari</w:t>
      </w:r>
      <w:r>
        <w:rPr>
          <w:sz w:val="24"/>
          <w:szCs w:val="24"/>
          <w:lang w:val="en-ID"/>
        </w:rPr>
        <w:t>.</w:t>
      </w:r>
    </w:p>
    <w:p w14:paraId="4ECEF94A" w14:textId="77777777" w:rsidR="001F33C5" w:rsidRDefault="001F33C5" w:rsidP="004C30A8">
      <w:pPr>
        <w:spacing w:line="360" w:lineRule="auto"/>
        <w:ind w:left="187"/>
        <w:rPr>
          <w:rStyle w:val="apple-style-span"/>
          <w:b/>
          <w:color w:val="000000"/>
          <w:sz w:val="24"/>
          <w:szCs w:val="24"/>
          <w:lang w:val="id-ID"/>
        </w:rPr>
      </w:pPr>
    </w:p>
    <w:p w14:paraId="54AD02B9" w14:textId="0189D193" w:rsidR="00C35B8F" w:rsidRDefault="007E67A1" w:rsidP="007F3245">
      <w:pPr>
        <w:spacing w:line="360" w:lineRule="auto"/>
        <w:rPr>
          <w:rStyle w:val="apple-style-span"/>
          <w:b/>
          <w:color w:val="000000"/>
          <w:sz w:val="24"/>
          <w:szCs w:val="24"/>
          <w:lang w:val="id-ID"/>
        </w:rPr>
      </w:pPr>
      <w:r w:rsidRPr="004C30A8">
        <w:rPr>
          <w:rStyle w:val="apple-style-span"/>
          <w:b/>
          <w:color w:val="000000"/>
          <w:sz w:val="24"/>
          <w:szCs w:val="24"/>
          <w:lang w:val="id-ID"/>
        </w:rPr>
        <w:t>DAFTAR PUSTAKA</w:t>
      </w:r>
    </w:p>
    <w:sdt>
      <w:sdtPr>
        <w:rPr>
          <w:rStyle w:val="apple-style-span"/>
          <w:b/>
          <w:color w:val="000000"/>
          <w:sz w:val="24"/>
          <w:szCs w:val="24"/>
          <w:lang w:val="id-ID"/>
        </w:rPr>
        <w:tag w:val="MENDELEY_BIBLIOGRAPHY"/>
        <w:id w:val="1584252188"/>
        <w:placeholder>
          <w:docPart w:val="DefaultPlaceholder_-1854013440"/>
        </w:placeholder>
      </w:sdtPr>
      <w:sdtContent>
        <w:p w14:paraId="3FBFEA4F" w14:textId="01A0FC06" w:rsidR="00967F84" w:rsidRPr="00967F84" w:rsidRDefault="00967F84" w:rsidP="007F3245">
          <w:pPr>
            <w:autoSpaceDE w:val="0"/>
            <w:autoSpaceDN w:val="0"/>
            <w:ind w:hanging="640"/>
            <w:jc w:val="both"/>
            <w:divId w:val="852762395"/>
            <w:rPr>
              <w:sz w:val="24"/>
              <w:szCs w:val="24"/>
            </w:rPr>
          </w:pPr>
          <w:r w:rsidRPr="00967F84">
            <w:rPr>
              <w:sz w:val="24"/>
              <w:szCs w:val="24"/>
            </w:rPr>
            <w:t>[1]</w:t>
          </w:r>
          <w:r w:rsidRPr="00967F84">
            <w:rPr>
              <w:sz w:val="24"/>
              <w:szCs w:val="24"/>
            </w:rPr>
            <w:tab/>
            <w:t xml:space="preserve">J. M. Herndon, “Air Pollution, Not Greenhouse Gases: The Principal Cause of Global Warming,” </w:t>
          </w:r>
          <w:r w:rsidRPr="00967F84">
            <w:rPr>
              <w:i/>
              <w:iCs/>
              <w:sz w:val="24"/>
              <w:szCs w:val="24"/>
            </w:rPr>
            <w:t>Journal of Geography, Environment and Earth Science International</w:t>
          </w:r>
          <w:r w:rsidRPr="00967F84">
            <w:rPr>
              <w:sz w:val="24"/>
              <w:szCs w:val="24"/>
            </w:rPr>
            <w:t>, vol.</w:t>
          </w:r>
          <w:r w:rsidR="007F3245">
            <w:rPr>
              <w:sz w:val="24"/>
              <w:szCs w:val="24"/>
            </w:rPr>
            <w:t xml:space="preserve"> 17, no. 2, pp. 1–8, Sep. 2018.</w:t>
          </w:r>
        </w:p>
        <w:p w14:paraId="408CBAC8" w14:textId="347BB764" w:rsidR="00967F84" w:rsidRPr="00967F84" w:rsidRDefault="00967F84" w:rsidP="007F3245">
          <w:pPr>
            <w:autoSpaceDE w:val="0"/>
            <w:autoSpaceDN w:val="0"/>
            <w:ind w:hanging="640"/>
            <w:jc w:val="both"/>
            <w:divId w:val="1771243345"/>
            <w:rPr>
              <w:sz w:val="24"/>
              <w:szCs w:val="24"/>
            </w:rPr>
          </w:pPr>
          <w:r w:rsidRPr="00967F84">
            <w:rPr>
              <w:sz w:val="24"/>
              <w:szCs w:val="24"/>
            </w:rPr>
            <w:t>[2]</w:t>
          </w:r>
          <w:r w:rsidRPr="00967F84">
            <w:rPr>
              <w:sz w:val="24"/>
              <w:szCs w:val="24"/>
            </w:rPr>
            <w:tab/>
            <w:t xml:space="preserve">M. Kampa and E. Castanas, “Human health effects of air pollution,” </w:t>
          </w:r>
          <w:r w:rsidRPr="00967F84">
            <w:rPr>
              <w:i/>
              <w:iCs/>
              <w:sz w:val="24"/>
              <w:szCs w:val="24"/>
            </w:rPr>
            <w:t>Environmental Pollution</w:t>
          </w:r>
          <w:r w:rsidRPr="00967F84">
            <w:rPr>
              <w:sz w:val="24"/>
              <w:szCs w:val="24"/>
            </w:rPr>
            <w:t xml:space="preserve">, vol. 151, no. 2. pp. 362–367, Jan. 2008. </w:t>
          </w:r>
        </w:p>
        <w:p w14:paraId="71E65B93" w14:textId="55974E41" w:rsidR="00967F84" w:rsidRPr="00967F84" w:rsidRDefault="00967F84" w:rsidP="007F3245">
          <w:pPr>
            <w:autoSpaceDE w:val="0"/>
            <w:autoSpaceDN w:val="0"/>
            <w:ind w:hanging="640"/>
            <w:jc w:val="both"/>
            <w:divId w:val="983197380"/>
            <w:rPr>
              <w:sz w:val="24"/>
              <w:szCs w:val="24"/>
            </w:rPr>
          </w:pPr>
          <w:r w:rsidRPr="00967F84">
            <w:rPr>
              <w:sz w:val="24"/>
              <w:szCs w:val="24"/>
            </w:rPr>
            <w:t>[3]</w:t>
          </w:r>
          <w:r w:rsidRPr="00967F84">
            <w:rPr>
              <w:sz w:val="24"/>
              <w:szCs w:val="24"/>
            </w:rPr>
            <w:tab/>
            <w:t xml:space="preserve">Sitorus B, “Kajian menaikkan penggunaan bahan bakar gas untuk transportasi jalan sekaligus menekan pencemaran udara,” </w:t>
          </w:r>
          <w:r w:rsidRPr="00967F84">
            <w:rPr>
              <w:i/>
              <w:iCs/>
              <w:sz w:val="24"/>
              <w:szCs w:val="24"/>
            </w:rPr>
            <w:t>Warta Penelitian Perhubungan</w:t>
          </w:r>
          <w:r w:rsidRPr="00967F84">
            <w:rPr>
              <w:sz w:val="24"/>
              <w:szCs w:val="24"/>
            </w:rPr>
            <w:t xml:space="preserve">, vol. 23, pp. 283–290, </w:t>
          </w:r>
          <w:r w:rsidR="007F3245">
            <w:rPr>
              <w:sz w:val="24"/>
              <w:szCs w:val="24"/>
            </w:rPr>
            <w:t xml:space="preserve">2011, Accessed: Jan. 24, 2022. </w:t>
          </w:r>
        </w:p>
        <w:p w14:paraId="2D541D33" w14:textId="77777777" w:rsidR="00967F84" w:rsidRPr="00967F84" w:rsidRDefault="00967F84" w:rsidP="007F3245">
          <w:pPr>
            <w:autoSpaceDE w:val="0"/>
            <w:autoSpaceDN w:val="0"/>
            <w:ind w:hanging="640"/>
            <w:jc w:val="both"/>
            <w:divId w:val="221331129"/>
            <w:rPr>
              <w:sz w:val="24"/>
              <w:szCs w:val="24"/>
            </w:rPr>
          </w:pPr>
          <w:r w:rsidRPr="00967F84">
            <w:rPr>
              <w:sz w:val="24"/>
              <w:szCs w:val="24"/>
            </w:rPr>
            <w:t>[4]</w:t>
          </w:r>
          <w:r w:rsidRPr="00967F84">
            <w:rPr>
              <w:sz w:val="24"/>
              <w:szCs w:val="24"/>
            </w:rPr>
            <w:tab/>
            <w:t xml:space="preserve">Ismiati, Marlita D, and Saidah D, “Pencemaran udara akibat emisi gas buang kendaraan bermotor,” </w:t>
          </w:r>
          <w:r w:rsidRPr="00967F84">
            <w:rPr>
              <w:i/>
              <w:iCs/>
              <w:sz w:val="24"/>
              <w:szCs w:val="24"/>
            </w:rPr>
            <w:t>Jurnal Manajemen Transportasi &amp; Logistik</w:t>
          </w:r>
          <w:r w:rsidRPr="00967F84">
            <w:rPr>
              <w:sz w:val="24"/>
              <w:szCs w:val="24"/>
            </w:rPr>
            <w:t>, vol. 1, pp. 241–248, 2014.</w:t>
          </w:r>
        </w:p>
        <w:p w14:paraId="0EF0FEAE" w14:textId="77777777" w:rsidR="00967F84" w:rsidRPr="00967F84" w:rsidRDefault="00967F84" w:rsidP="007F3245">
          <w:pPr>
            <w:autoSpaceDE w:val="0"/>
            <w:autoSpaceDN w:val="0"/>
            <w:ind w:hanging="640"/>
            <w:jc w:val="both"/>
            <w:divId w:val="1823615506"/>
            <w:rPr>
              <w:sz w:val="24"/>
              <w:szCs w:val="24"/>
            </w:rPr>
          </w:pPr>
          <w:r w:rsidRPr="00967F84">
            <w:rPr>
              <w:sz w:val="24"/>
              <w:szCs w:val="24"/>
            </w:rPr>
            <w:lastRenderedPageBreak/>
            <w:t>[5]</w:t>
          </w:r>
          <w:r w:rsidRPr="00967F84">
            <w:rPr>
              <w:sz w:val="24"/>
              <w:szCs w:val="24"/>
            </w:rPr>
            <w:tab/>
            <w:t xml:space="preserve">Novirsa R and Achmadi UF, “Analisis risiko pajanan PM2,5 di udara ambien siang hari terhadap masyarakat di kawasan industri semen,” </w:t>
          </w:r>
          <w:r w:rsidRPr="00967F84">
            <w:rPr>
              <w:i/>
              <w:iCs/>
              <w:sz w:val="24"/>
              <w:szCs w:val="24"/>
            </w:rPr>
            <w:t>Jurnal Kesehatan Masyarakat Nasional</w:t>
          </w:r>
          <w:r w:rsidRPr="00967F84">
            <w:rPr>
              <w:sz w:val="24"/>
              <w:szCs w:val="24"/>
            </w:rPr>
            <w:t>, vol. 7, pp. 173–179, 2012.</w:t>
          </w:r>
        </w:p>
        <w:p w14:paraId="4E6701D2" w14:textId="28FF1B69" w:rsidR="00967F84" w:rsidRPr="00967F84" w:rsidRDefault="00967F84" w:rsidP="007F3245">
          <w:pPr>
            <w:autoSpaceDE w:val="0"/>
            <w:autoSpaceDN w:val="0"/>
            <w:ind w:hanging="640"/>
            <w:jc w:val="both"/>
            <w:divId w:val="463815075"/>
            <w:rPr>
              <w:sz w:val="24"/>
              <w:szCs w:val="24"/>
            </w:rPr>
          </w:pPr>
          <w:r>
            <w:t>[</w:t>
          </w:r>
          <w:r w:rsidRPr="00967F84">
            <w:rPr>
              <w:sz w:val="24"/>
              <w:szCs w:val="24"/>
            </w:rPr>
            <w:t>6]</w:t>
          </w:r>
          <w:r w:rsidRPr="00967F84">
            <w:rPr>
              <w:sz w:val="24"/>
              <w:szCs w:val="24"/>
            </w:rPr>
            <w:tab/>
            <w:t xml:space="preserve">W. E. Susanti, A. F. Faisya, and N. Novrikasari, “Analysis of Environmental Health Risks of Cement Dust in Cement Grinding and Packing,” </w:t>
          </w:r>
          <w:r w:rsidRPr="00967F84">
            <w:rPr>
              <w:i/>
              <w:iCs/>
              <w:sz w:val="24"/>
              <w:szCs w:val="24"/>
            </w:rPr>
            <w:t xml:space="preserve">Jurnal </w:t>
          </w:r>
          <w:proofErr w:type="gramStart"/>
          <w:r w:rsidRPr="00967F84">
            <w:rPr>
              <w:i/>
              <w:iCs/>
              <w:sz w:val="24"/>
              <w:szCs w:val="24"/>
            </w:rPr>
            <w:t>Aisyah :</w:t>
          </w:r>
          <w:proofErr w:type="gramEnd"/>
          <w:r w:rsidRPr="00967F84">
            <w:rPr>
              <w:i/>
              <w:iCs/>
              <w:sz w:val="24"/>
              <w:szCs w:val="24"/>
            </w:rPr>
            <w:t xml:space="preserve"> Jurnal Ilmu Kesehatan</w:t>
          </w:r>
          <w:r w:rsidRPr="00967F84">
            <w:rPr>
              <w:sz w:val="24"/>
              <w:szCs w:val="24"/>
            </w:rPr>
            <w:t>, vol. 6, no. 2, pp. 341–346, Jun. 2021</w:t>
          </w:r>
          <w:r w:rsidR="007F3245">
            <w:rPr>
              <w:sz w:val="24"/>
              <w:szCs w:val="24"/>
            </w:rPr>
            <w:t>.</w:t>
          </w:r>
        </w:p>
        <w:p w14:paraId="60BDC05C" w14:textId="01DEAF8C" w:rsidR="00967F84" w:rsidRPr="00967F84" w:rsidRDefault="00967F84" w:rsidP="007F3245">
          <w:pPr>
            <w:autoSpaceDE w:val="0"/>
            <w:autoSpaceDN w:val="0"/>
            <w:ind w:hanging="640"/>
            <w:jc w:val="both"/>
            <w:divId w:val="372660826"/>
            <w:rPr>
              <w:sz w:val="24"/>
              <w:szCs w:val="24"/>
            </w:rPr>
          </w:pPr>
          <w:r w:rsidRPr="00967F84">
            <w:rPr>
              <w:sz w:val="24"/>
              <w:szCs w:val="24"/>
            </w:rPr>
            <w:t>[7]</w:t>
          </w:r>
          <w:r w:rsidRPr="00967F84">
            <w:rPr>
              <w:sz w:val="24"/>
              <w:szCs w:val="24"/>
            </w:rPr>
            <w:tab/>
            <w:t xml:space="preserve">Dananjaya D, “Jakarta tetap macet meski sudah terapkan ganjil genap,” </w:t>
          </w:r>
          <w:r w:rsidRPr="00967F84">
            <w:rPr>
              <w:i/>
              <w:iCs/>
              <w:sz w:val="24"/>
              <w:szCs w:val="24"/>
            </w:rPr>
            <w:t>Kompas</w:t>
          </w:r>
          <w:r w:rsidRPr="00967F84">
            <w:rPr>
              <w:sz w:val="24"/>
              <w:szCs w:val="24"/>
            </w:rPr>
            <w:t xml:space="preserve">, 2021. </w:t>
          </w:r>
        </w:p>
        <w:p w14:paraId="6A8978EA" w14:textId="6F2A17FF" w:rsidR="00967F84" w:rsidRPr="00967F84" w:rsidRDefault="00967F84" w:rsidP="007F3245">
          <w:pPr>
            <w:autoSpaceDE w:val="0"/>
            <w:autoSpaceDN w:val="0"/>
            <w:ind w:hanging="640"/>
            <w:jc w:val="both"/>
            <w:divId w:val="1380979279"/>
            <w:rPr>
              <w:sz w:val="24"/>
              <w:szCs w:val="24"/>
            </w:rPr>
          </w:pPr>
          <w:r w:rsidRPr="00967F84">
            <w:rPr>
              <w:sz w:val="24"/>
              <w:szCs w:val="24"/>
            </w:rPr>
            <w:t>[8]</w:t>
          </w:r>
          <w:r w:rsidRPr="00967F84">
            <w:rPr>
              <w:sz w:val="24"/>
              <w:szCs w:val="24"/>
            </w:rPr>
            <w:tab/>
            <w:t>H. M. Rahman MA and dkk Hasan MH, “Analisa kinerja ruas jalan pada Jalan M.</w:t>
          </w:r>
          <w:proofErr w:type="gramStart"/>
          <w:r w:rsidRPr="00967F84">
            <w:rPr>
              <w:sz w:val="24"/>
              <w:szCs w:val="24"/>
            </w:rPr>
            <w:t>H.Thamrin</w:t>
          </w:r>
          <w:proofErr w:type="gramEnd"/>
          <w:r w:rsidRPr="00967F84">
            <w:rPr>
              <w:sz w:val="24"/>
              <w:szCs w:val="24"/>
            </w:rPr>
            <w:t xml:space="preserve"> (Bundaran HI-Simpang Sarinah) akibat proyek pembangunan MRT Jakarta Underground Section CP 106,” </w:t>
          </w:r>
          <w:r w:rsidRPr="00967F84">
            <w:rPr>
              <w:i/>
              <w:iCs/>
              <w:sz w:val="24"/>
              <w:szCs w:val="24"/>
            </w:rPr>
            <w:t>Jurnal Karya Teknik Sipil</w:t>
          </w:r>
          <w:r w:rsidRPr="00967F84">
            <w:rPr>
              <w:sz w:val="24"/>
              <w:szCs w:val="24"/>
            </w:rPr>
            <w:t>, vol. 7, pp. 1–</w:t>
          </w:r>
          <w:r w:rsidR="007F3245">
            <w:rPr>
              <w:sz w:val="24"/>
              <w:szCs w:val="24"/>
            </w:rPr>
            <w:t>6, 2018.</w:t>
          </w:r>
        </w:p>
        <w:p w14:paraId="36F08DA3" w14:textId="45C2A20F" w:rsidR="00967F84" w:rsidRPr="00967F84" w:rsidRDefault="00967F84" w:rsidP="007F3245">
          <w:pPr>
            <w:autoSpaceDE w:val="0"/>
            <w:autoSpaceDN w:val="0"/>
            <w:ind w:hanging="640"/>
            <w:jc w:val="both"/>
            <w:divId w:val="1810240259"/>
            <w:rPr>
              <w:sz w:val="24"/>
              <w:szCs w:val="24"/>
            </w:rPr>
          </w:pPr>
          <w:r w:rsidRPr="00967F84">
            <w:rPr>
              <w:sz w:val="24"/>
              <w:szCs w:val="24"/>
            </w:rPr>
            <w:t>[9]</w:t>
          </w:r>
          <w:r w:rsidRPr="00967F84">
            <w:rPr>
              <w:sz w:val="24"/>
              <w:szCs w:val="24"/>
            </w:rPr>
            <w:tab/>
            <w:t>U. Muliane and D. P. Lestari, “Pemantauan kualitas udara ambien daera padat lalu lintas dan komersial DKI Jakarta: Analisis konsentrasi PM2,5 dan black carbon,” 2011.</w:t>
          </w:r>
        </w:p>
        <w:p w14:paraId="45767DE2" w14:textId="2EC6F8CA" w:rsidR="00967F84" w:rsidRPr="00967F84" w:rsidRDefault="00967F84" w:rsidP="007F3245">
          <w:pPr>
            <w:autoSpaceDE w:val="0"/>
            <w:autoSpaceDN w:val="0"/>
            <w:ind w:hanging="640"/>
            <w:jc w:val="both"/>
            <w:divId w:val="1449736209"/>
            <w:rPr>
              <w:sz w:val="24"/>
              <w:szCs w:val="24"/>
            </w:rPr>
          </w:pPr>
          <w:r w:rsidRPr="00967F84">
            <w:rPr>
              <w:sz w:val="24"/>
              <w:szCs w:val="24"/>
            </w:rPr>
            <w:t>[10]</w:t>
          </w:r>
          <w:r w:rsidRPr="00967F84">
            <w:rPr>
              <w:sz w:val="24"/>
              <w:szCs w:val="24"/>
            </w:rPr>
            <w:tab/>
            <w:t xml:space="preserve">H. Ahyar and D. Juliana Sukmana, </w:t>
          </w:r>
          <w:r w:rsidRPr="00967F84">
            <w:rPr>
              <w:i/>
              <w:iCs/>
              <w:sz w:val="24"/>
              <w:szCs w:val="24"/>
            </w:rPr>
            <w:t>Metode penelitian kualitatif &amp; kuantitatif</w:t>
          </w:r>
          <w:r w:rsidRPr="00967F84">
            <w:rPr>
              <w:sz w:val="24"/>
              <w:szCs w:val="24"/>
            </w:rPr>
            <w:t xml:space="preserve">, 1st ed. Yogyakarta: </w:t>
          </w:r>
          <w:proofErr w:type="gramStart"/>
          <w:r w:rsidRPr="00967F84">
            <w:rPr>
              <w:sz w:val="24"/>
              <w:szCs w:val="24"/>
            </w:rPr>
            <w:t>CV.Pustaka</w:t>
          </w:r>
          <w:proofErr w:type="gramEnd"/>
          <w:r w:rsidRPr="00967F84">
            <w:rPr>
              <w:sz w:val="24"/>
              <w:szCs w:val="24"/>
            </w:rPr>
            <w:t xml:space="preserve"> Ilmu Group, 2020. </w:t>
          </w:r>
        </w:p>
        <w:p w14:paraId="6DC80E81" w14:textId="77777777" w:rsidR="00967F84" w:rsidRPr="00967F84" w:rsidRDefault="00967F84" w:rsidP="007F3245">
          <w:pPr>
            <w:autoSpaceDE w:val="0"/>
            <w:autoSpaceDN w:val="0"/>
            <w:ind w:hanging="640"/>
            <w:jc w:val="both"/>
            <w:divId w:val="2101682863"/>
            <w:rPr>
              <w:sz w:val="24"/>
              <w:szCs w:val="24"/>
            </w:rPr>
          </w:pPr>
          <w:r w:rsidRPr="00967F84">
            <w:rPr>
              <w:sz w:val="24"/>
              <w:szCs w:val="24"/>
            </w:rPr>
            <w:t>[11]</w:t>
          </w:r>
          <w:r w:rsidRPr="00967F84">
            <w:rPr>
              <w:sz w:val="24"/>
              <w:szCs w:val="24"/>
            </w:rPr>
            <w:tab/>
            <w:t xml:space="preserve">I. Hamdi, “Anies Baswedan Perpanjang Masa PSBB Hingga Februari 2021,” </w:t>
          </w:r>
          <w:r w:rsidRPr="00967F84">
            <w:rPr>
              <w:i/>
              <w:iCs/>
              <w:sz w:val="24"/>
              <w:szCs w:val="24"/>
            </w:rPr>
            <w:t>Tempo</w:t>
          </w:r>
          <w:r w:rsidRPr="00967F84">
            <w:rPr>
              <w:sz w:val="24"/>
              <w:szCs w:val="24"/>
            </w:rPr>
            <w:t>, Feb. 21, 2021.</w:t>
          </w:r>
        </w:p>
        <w:p w14:paraId="2EE16F0A" w14:textId="77777777" w:rsidR="00967F84" w:rsidRPr="00967F84" w:rsidRDefault="00967F84" w:rsidP="007F3245">
          <w:pPr>
            <w:autoSpaceDE w:val="0"/>
            <w:autoSpaceDN w:val="0"/>
            <w:ind w:hanging="640"/>
            <w:jc w:val="both"/>
            <w:divId w:val="374697404"/>
            <w:rPr>
              <w:sz w:val="24"/>
              <w:szCs w:val="24"/>
            </w:rPr>
          </w:pPr>
          <w:r w:rsidRPr="00967F84">
            <w:rPr>
              <w:sz w:val="24"/>
              <w:szCs w:val="24"/>
            </w:rPr>
            <w:t>[12]</w:t>
          </w:r>
          <w:r w:rsidRPr="00967F84">
            <w:rPr>
              <w:sz w:val="24"/>
              <w:szCs w:val="24"/>
            </w:rPr>
            <w:tab/>
            <w:t xml:space="preserve">A. Wicaksono, “Sensus Kendaraan di Indonesia: Lebih dari 133 juta Unit,” </w:t>
          </w:r>
          <w:r w:rsidRPr="00967F84">
            <w:rPr>
              <w:i/>
              <w:iCs/>
              <w:sz w:val="24"/>
              <w:szCs w:val="24"/>
            </w:rPr>
            <w:t>CNNIndonesia</w:t>
          </w:r>
          <w:r w:rsidRPr="00967F84">
            <w:rPr>
              <w:sz w:val="24"/>
              <w:szCs w:val="24"/>
            </w:rPr>
            <w:t>, Feb. 04, 2021.</w:t>
          </w:r>
        </w:p>
        <w:p w14:paraId="196D95FF" w14:textId="77777777" w:rsidR="00967F84" w:rsidRDefault="00967F84">
          <w:pPr>
            <w:divId w:val="1942488767"/>
          </w:pPr>
          <w:r>
            <w:t> </w:t>
          </w:r>
        </w:p>
        <w:p w14:paraId="1F39B5F8" w14:textId="2AEF7749" w:rsidR="00874259" w:rsidRDefault="00967F84" w:rsidP="007F3245">
          <w:pPr>
            <w:spacing w:line="360" w:lineRule="auto"/>
            <w:rPr>
              <w:rStyle w:val="apple-style-span"/>
              <w:b/>
              <w:color w:val="000000"/>
              <w:sz w:val="24"/>
              <w:szCs w:val="24"/>
              <w:lang w:val="id-ID"/>
            </w:rPr>
          </w:pPr>
        </w:p>
      </w:sdtContent>
    </w:sdt>
    <w:sectPr w:rsidR="00874259" w:rsidSect="00F93C91">
      <w:headerReference w:type="even" r:id="rId19"/>
      <w:headerReference w:type="default" r:id="rId20"/>
      <w:footerReference w:type="even" r:id="rId21"/>
      <w:footerReference w:type="default" r:id="rId22"/>
      <w:headerReference w:type="first" r:id="rId23"/>
      <w:footerReference w:type="first" r:id="rId24"/>
      <w:pgSz w:w="11907" w:h="16840" w:code="9"/>
      <w:pgMar w:top="1411" w:right="1411" w:bottom="1411" w:left="1411" w:header="1138" w:footer="113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ED17E" w14:textId="77777777" w:rsidR="00BB6C72" w:rsidRDefault="00BB6C72">
      <w:r>
        <w:separator/>
      </w:r>
    </w:p>
  </w:endnote>
  <w:endnote w:type="continuationSeparator" w:id="0">
    <w:p w14:paraId="4DEC268B" w14:textId="77777777" w:rsidR="00BB6C72" w:rsidRDefault="00BB6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06311"/>
      <w:docPartObj>
        <w:docPartGallery w:val="Page Numbers (Bottom of Page)"/>
        <w:docPartUnique/>
      </w:docPartObj>
    </w:sdtPr>
    <w:sdtEndPr>
      <w:rPr>
        <w:noProof/>
      </w:rPr>
    </w:sdtEndPr>
    <w:sdtContent>
      <w:p w14:paraId="2409F7B9" w14:textId="77777777" w:rsidR="00573C31" w:rsidRDefault="00573C31">
        <w:pPr>
          <w:pStyle w:val="Footer"/>
          <w:jc w:val="center"/>
        </w:pPr>
      </w:p>
      <w:p w14:paraId="65FAF3B0" w14:textId="56B014E1" w:rsidR="00DC35FA" w:rsidRDefault="00DC35FA" w:rsidP="00E83DEE">
        <w:pPr>
          <w:pStyle w:val="Footer"/>
          <w:ind w:firstLine="180"/>
          <w:jc w:val="center"/>
          <w:rPr>
            <w:noProof/>
          </w:rPr>
        </w:pPr>
        <w:r>
          <w:fldChar w:fldCharType="begin"/>
        </w:r>
        <w:r>
          <w:instrText xml:space="preserve"> PAGE   \* MERGEFORMAT </w:instrText>
        </w:r>
        <w:r>
          <w:fldChar w:fldCharType="separate"/>
        </w:r>
        <w:r w:rsidR="00E159C7">
          <w:rPr>
            <w:noProof/>
          </w:rPr>
          <w:t>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2443100"/>
      <w:docPartObj>
        <w:docPartGallery w:val="Page Numbers (Bottom of Page)"/>
        <w:docPartUnique/>
      </w:docPartObj>
    </w:sdtPr>
    <w:sdtEndPr>
      <w:rPr>
        <w:noProof/>
      </w:rPr>
    </w:sdtEndPr>
    <w:sdtContent>
      <w:p w14:paraId="70D7A48C" w14:textId="77777777" w:rsidR="00573C31" w:rsidRDefault="00573C31">
        <w:pPr>
          <w:pStyle w:val="Footer"/>
          <w:jc w:val="center"/>
        </w:pPr>
      </w:p>
      <w:p w14:paraId="7E65C660" w14:textId="630F9879" w:rsidR="00BF3BEA" w:rsidRDefault="00BF3BEA" w:rsidP="00E83DEE">
        <w:pPr>
          <w:pStyle w:val="Footer"/>
          <w:ind w:firstLine="180"/>
          <w:jc w:val="center"/>
        </w:pPr>
        <w:r>
          <w:fldChar w:fldCharType="begin"/>
        </w:r>
        <w:r>
          <w:instrText xml:space="preserve"> PAGE   \* MERGEFORMAT </w:instrText>
        </w:r>
        <w:r>
          <w:fldChar w:fldCharType="separate"/>
        </w:r>
        <w:r w:rsidR="00E159C7">
          <w:rPr>
            <w:noProof/>
          </w:rPr>
          <w:t>7</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6009757"/>
      <w:docPartObj>
        <w:docPartGallery w:val="Page Numbers (Bottom of Page)"/>
        <w:docPartUnique/>
      </w:docPartObj>
    </w:sdtPr>
    <w:sdtEndPr>
      <w:rPr>
        <w:noProof/>
      </w:rPr>
    </w:sdtEndPr>
    <w:sdtContent>
      <w:p w14:paraId="49623F25" w14:textId="77777777" w:rsidR="003B3A8D" w:rsidRDefault="003B3A8D" w:rsidP="00DC35FA">
        <w:pPr>
          <w:pStyle w:val="Footer"/>
          <w:jc w:val="center"/>
        </w:pPr>
      </w:p>
      <w:p w14:paraId="79700644" w14:textId="6320A278" w:rsidR="00596A4C" w:rsidRPr="00DC35FA" w:rsidRDefault="00DC35FA" w:rsidP="00E83DEE">
        <w:pPr>
          <w:pStyle w:val="Footer"/>
          <w:ind w:firstLine="180"/>
          <w:jc w:val="center"/>
        </w:pPr>
        <w:r>
          <w:fldChar w:fldCharType="begin"/>
        </w:r>
        <w:r>
          <w:instrText xml:space="preserve"> PAGE   \* MERGEFORMAT </w:instrText>
        </w:r>
        <w:r>
          <w:fldChar w:fldCharType="separate"/>
        </w:r>
        <w:r w:rsidR="00E159C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27710" w14:textId="77777777" w:rsidR="00BB6C72" w:rsidRDefault="00BB6C72">
      <w:r>
        <w:separator/>
      </w:r>
    </w:p>
  </w:footnote>
  <w:footnote w:type="continuationSeparator" w:id="0">
    <w:p w14:paraId="34C057DD" w14:textId="77777777" w:rsidR="00BB6C72" w:rsidRDefault="00BB6C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6D360" w14:textId="17414B7B" w:rsidR="00F365CB" w:rsidRDefault="0077674F" w:rsidP="00E83DEE">
    <w:pPr>
      <w:pStyle w:val="Header"/>
      <w:tabs>
        <w:tab w:val="clear" w:pos="4320"/>
        <w:tab w:val="clear" w:pos="8640"/>
        <w:tab w:val="right" w:pos="851"/>
        <w:tab w:val="left" w:pos="3405"/>
        <w:tab w:val="right" w:pos="8789"/>
      </w:tabs>
      <w:spacing w:after="240"/>
      <w:ind w:firstLine="180"/>
      <w:rPr>
        <w:lang w:val="id-ID"/>
      </w:rPr>
    </w:pPr>
    <w:r>
      <w:rPr>
        <w:noProof/>
      </w:rPr>
      <mc:AlternateContent>
        <mc:Choice Requires="wps">
          <w:drawing>
            <wp:anchor distT="0" distB="0" distL="114300" distR="114300" simplePos="0" relativeHeight="251664896" behindDoc="0" locked="0" layoutInCell="1" allowOverlap="1" wp14:anchorId="6636F75D" wp14:editId="69371E86">
              <wp:simplePos x="0" y="0"/>
              <wp:positionH relativeFrom="column">
                <wp:posOffset>127282</wp:posOffset>
              </wp:positionH>
              <wp:positionV relativeFrom="paragraph">
                <wp:posOffset>207645</wp:posOffset>
              </wp:positionV>
              <wp:extent cx="5612765"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561276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2439E43" id="Straight Connector 16"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10pt,16.35pt" to="451.9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" strokecolor="black [3213]" strokeweight="1.5pt"/>
          </w:pict>
        </mc:Fallback>
      </mc:AlternateContent>
    </w:r>
    <w:r w:rsidR="00F365CB">
      <w:rPr>
        <w:b/>
        <w:bCs/>
        <w:lang w:val="id-ID"/>
      </w:rPr>
      <w:t xml:space="preserve"> </w:t>
    </w:r>
    <w:r w:rsidR="00F365CB">
      <w:rPr>
        <w:b/>
        <w:bCs/>
        <w:lang w:val="id-ID"/>
      </w:rPr>
      <w:t>J</w:t>
    </w:r>
    <w:r w:rsidR="00F365CB">
      <w:rPr>
        <w:b/>
        <w:bCs/>
        <w:lang w:val="en-ID"/>
      </w:rPr>
      <w:t>ournal Of Infrastructural In Civil Engineering (JICE)</w:t>
    </w:r>
    <w:r w:rsidR="00F365CB">
      <w:rPr>
        <w:lang w:val="id-ID"/>
      </w:rPr>
      <w:t xml:space="preserve">, Vol: </w:t>
    </w:r>
    <w:r w:rsidR="00FD2F10">
      <w:t>0</w:t>
    </w:r>
    <w:r w:rsidR="007D4883">
      <w:t>3</w:t>
    </w:r>
    <w:r w:rsidR="00F365CB">
      <w:rPr>
        <w:lang w:val="id-ID"/>
      </w:rPr>
      <w:t xml:space="preserve">, No: </w:t>
    </w:r>
    <w:r w:rsidR="00FD2F10">
      <w:t>0</w:t>
    </w:r>
    <w:r w:rsidR="007D4883">
      <w:t>1</w:t>
    </w:r>
    <w:r w:rsidR="00F365CB">
      <w:rPr>
        <w:lang w:val="id-ID"/>
      </w:rPr>
      <w:t xml:space="preserve">,  </w:t>
    </w:r>
    <w:r w:rsidR="00FD2F10">
      <w:t>pp: 1-</w:t>
    </w:r>
    <w:r w:rsidR="002F281D">
      <w:t>6</w:t>
    </w:r>
    <w:r w:rsidR="00F365CB">
      <w:rPr>
        <w:lang w:val="id-ID"/>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EFE2C" w14:textId="2F4EDE56" w:rsidR="00F365CB" w:rsidRDefault="00E83DEE" w:rsidP="00E83DEE">
    <w:pPr>
      <w:pStyle w:val="Header"/>
      <w:tabs>
        <w:tab w:val="clear" w:pos="4320"/>
        <w:tab w:val="clear" w:pos="8640"/>
        <w:tab w:val="right" w:pos="851"/>
        <w:tab w:val="left" w:pos="3405"/>
        <w:tab w:val="right" w:pos="8789"/>
      </w:tabs>
      <w:spacing w:after="240"/>
      <w:ind w:firstLine="180"/>
      <w:rPr>
        <w:lang w:val="id-ID"/>
      </w:rPr>
    </w:pPr>
    <w:r>
      <w:rPr>
        <w:noProof/>
      </w:rPr>
      <mc:AlternateContent>
        <mc:Choice Requires="wps">
          <w:drawing>
            <wp:anchor distT="0" distB="0" distL="114300" distR="114300" simplePos="0" relativeHeight="251666944" behindDoc="0" locked="0" layoutInCell="1" allowOverlap="1" wp14:anchorId="0D53DF93" wp14:editId="029AD7BF">
              <wp:simplePos x="0" y="0"/>
              <wp:positionH relativeFrom="column">
                <wp:posOffset>125877</wp:posOffset>
              </wp:positionH>
              <wp:positionV relativeFrom="paragraph">
                <wp:posOffset>193675</wp:posOffset>
              </wp:positionV>
              <wp:extent cx="5612765"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561276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6340079" id="Straight Connector 17"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9.9pt,15.25pt" to="451.8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" strokecolor="black [3213]" strokeweight="1.5pt"/>
          </w:pict>
        </mc:Fallback>
      </mc:AlternateContent>
    </w:r>
    <w:r w:rsidR="00F365CB">
      <w:rPr>
        <w:b/>
        <w:bCs/>
        <w:lang w:val="id-ID"/>
      </w:rPr>
      <w:t xml:space="preserve"> </w:t>
    </w:r>
    <w:r w:rsidR="00F365CB">
      <w:rPr>
        <w:b/>
        <w:bCs/>
        <w:lang w:val="id-ID"/>
      </w:rPr>
      <w:t>J</w:t>
    </w:r>
    <w:r w:rsidR="00F365CB">
      <w:rPr>
        <w:b/>
        <w:bCs/>
        <w:lang w:val="en-ID"/>
      </w:rPr>
      <w:t>ournal Of Infrastructural In Civil Engineering (JICE)</w:t>
    </w:r>
    <w:r w:rsidR="00F365CB">
      <w:rPr>
        <w:lang w:val="id-ID"/>
      </w:rPr>
      <w:t xml:space="preserve">, Vol: </w:t>
    </w:r>
    <w:r w:rsidR="00A52CCF">
      <w:t>02</w:t>
    </w:r>
    <w:r w:rsidR="00F365CB">
      <w:rPr>
        <w:lang w:val="id-ID"/>
      </w:rPr>
      <w:t xml:space="preserve">, No: </w:t>
    </w:r>
    <w:r w:rsidR="00A52CCF">
      <w:t>02</w:t>
    </w:r>
    <w:r w:rsidR="00F365CB">
      <w:rPr>
        <w:lang w:val="id-ID"/>
      </w:rPr>
      <w:t xml:space="preserve">,  </w:t>
    </w:r>
    <w:r w:rsidR="00F365CB">
      <w:t>p</w:t>
    </w:r>
    <w:r w:rsidR="00A52CCF">
      <w:t>p: 1-9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1858B" w14:textId="6DE0F545" w:rsidR="00F365CB" w:rsidRDefault="00975444" w:rsidP="00F365CB">
    <w:pPr>
      <w:pStyle w:val="Header"/>
      <w:tabs>
        <w:tab w:val="clear" w:pos="4320"/>
        <w:tab w:val="clear" w:pos="8640"/>
        <w:tab w:val="left" w:pos="7938"/>
        <w:tab w:val="right" w:pos="8789"/>
      </w:tabs>
      <w:jc w:val="right"/>
      <w:rPr>
        <w:rStyle w:val="PageNumber"/>
      </w:rPr>
    </w:pPr>
    <w:r w:rsidRPr="00FB5B33">
      <w:rPr>
        <w:noProof/>
      </w:rPr>
      <w:drawing>
        <wp:anchor distT="0" distB="0" distL="114300" distR="114300" simplePos="0" relativeHeight="251668992" behindDoc="0" locked="0" layoutInCell="1" allowOverlap="1" wp14:anchorId="6A2E5379" wp14:editId="2C947480">
          <wp:simplePos x="0" y="0"/>
          <wp:positionH relativeFrom="column">
            <wp:posOffset>161925</wp:posOffset>
          </wp:positionH>
          <wp:positionV relativeFrom="paragraph">
            <wp:posOffset>-386715</wp:posOffset>
          </wp:positionV>
          <wp:extent cx="548062" cy="548062"/>
          <wp:effectExtent l="0" t="0" r="4445" b="4445"/>
          <wp:wrapNone/>
          <wp:docPr id="4" name="Picture 2">
            <a:extLst xmlns:a="http://schemas.openxmlformats.org/drawingml/2006/main">
              <a:ext uri="{FF2B5EF4-FFF2-40B4-BE49-F238E27FC236}">
                <a16:creationId xmlns:a16="http://schemas.microsoft.com/office/drawing/2014/main" id="{2BC96766-E242-4870-B03D-FABFEA5A79B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2BC96766-E242-4870-B03D-FABFEA5A79BA}"/>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48062" cy="548062"/>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6704" behindDoc="0" locked="0" layoutInCell="1" allowOverlap="1" wp14:anchorId="7F6A56DB" wp14:editId="516A5A72">
              <wp:simplePos x="0" y="0"/>
              <wp:positionH relativeFrom="margin">
                <wp:posOffset>1092200</wp:posOffset>
              </wp:positionH>
              <wp:positionV relativeFrom="paragraph">
                <wp:posOffset>-319405</wp:posOffset>
              </wp:positionV>
              <wp:extent cx="4612005" cy="5143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005" cy="514350"/>
                      </a:xfrm>
                      <a:prstGeom prst="rect">
                        <a:avLst/>
                      </a:prstGeom>
                      <a:noFill/>
                      <a:ln w="9525">
                        <a:noFill/>
                        <a:miter lim="800000"/>
                        <a:headEnd/>
                        <a:tailEnd/>
                      </a:ln>
                    </wps:spPr>
                    <wps:txbx>
                      <w:txbxContent>
                        <w:p w14:paraId="7BE4F3A0" w14:textId="77777777" w:rsidR="00F365CB" w:rsidRDefault="00F365CB" w:rsidP="00F365CB">
                          <w:pPr>
                            <w:pStyle w:val="Header"/>
                            <w:tabs>
                              <w:tab w:val="left" w:pos="720"/>
                            </w:tabs>
                            <w:ind w:right="45"/>
                            <w:jc w:val="right"/>
                            <w:rPr>
                              <w:rStyle w:val="Strong"/>
                              <w:color w:val="111111"/>
                              <w:sz w:val="22"/>
                              <w:szCs w:val="22"/>
                              <w:shd w:val="clear" w:color="auto" w:fill="FFFFFF"/>
                            </w:rPr>
                          </w:pPr>
                          <w:r>
                            <w:rPr>
                              <w:rStyle w:val="Strong"/>
                              <w:color w:val="111111"/>
                              <w:sz w:val="22"/>
                              <w:szCs w:val="22"/>
                              <w:shd w:val="clear" w:color="auto" w:fill="FFFFFF"/>
                            </w:rPr>
                            <w:t> Journal of Infrastructural in Civil Engineering (JICE)</w:t>
                          </w:r>
                        </w:p>
                        <w:p w14:paraId="196328AE" w14:textId="5394103D" w:rsidR="00F365CB" w:rsidRPr="003B3A8D" w:rsidRDefault="00F365CB" w:rsidP="00F365CB">
                          <w:pPr>
                            <w:pStyle w:val="Header"/>
                            <w:tabs>
                              <w:tab w:val="left" w:pos="720"/>
                            </w:tabs>
                            <w:ind w:right="45"/>
                            <w:jc w:val="right"/>
                            <w:rPr>
                              <w:sz w:val="18"/>
                              <w:szCs w:val="18"/>
                            </w:rPr>
                          </w:pPr>
                          <w:r w:rsidRPr="003B3A8D">
                            <w:rPr>
                              <w:b/>
                              <w:bCs/>
                              <w:sz w:val="18"/>
                              <w:szCs w:val="18"/>
                            </w:rPr>
                            <w:t xml:space="preserve">Vol. </w:t>
                          </w:r>
                          <w:r w:rsidR="009E3A3B" w:rsidRPr="003B3A8D">
                            <w:rPr>
                              <w:b/>
                              <w:bCs/>
                              <w:sz w:val="18"/>
                              <w:szCs w:val="18"/>
                            </w:rPr>
                            <w:t>0</w:t>
                          </w:r>
                          <w:r w:rsidR="004D0037">
                            <w:rPr>
                              <w:b/>
                              <w:bCs/>
                              <w:sz w:val="18"/>
                              <w:szCs w:val="18"/>
                            </w:rPr>
                            <w:t>3</w:t>
                          </w:r>
                          <w:r w:rsidRPr="003B3A8D">
                            <w:rPr>
                              <w:b/>
                              <w:bCs/>
                              <w:sz w:val="18"/>
                              <w:szCs w:val="18"/>
                            </w:rPr>
                            <w:t xml:space="preserve">, No. </w:t>
                          </w:r>
                          <w:r w:rsidR="009E3A3B" w:rsidRPr="003B3A8D">
                            <w:rPr>
                              <w:b/>
                              <w:bCs/>
                              <w:sz w:val="18"/>
                              <w:szCs w:val="18"/>
                            </w:rPr>
                            <w:t>0</w:t>
                          </w:r>
                          <w:r w:rsidR="004D0037">
                            <w:rPr>
                              <w:b/>
                              <w:bCs/>
                              <w:sz w:val="18"/>
                              <w:szCs w:val="18"/>
                            </w:rPr>
                            <w:t>1</w:t>
                          </w:r>
                          <w:r w:rsidRPr="003B3A8D">
                            <w:rPr>
                              <w:b/>
                              <w:bCs/>
                              <w:sz w:val="18"/>
                              <w:szCs w:val="18"/>
                            </w:rPr>
                            <w:t xml:space="preserve">, </w:t>
                          </w:r>
                          <w:r w:rsidR="009E3A3B" w:rsidRPr="003B3A8D">
                            <w:rPr>
                              <w:b/>
                              <w:bCs/>
                              <w:sz w:val="18"/>
                              <w:szCs w:val="18"/>
                              <w:lang w:val="en-ID"/>
                            </w:rPr>
                            <w:t>J</w:t>
                          </w:r>
                          <w:r w:rsidR="004D0037">
                            <w:rPr>
                              <w:b/>
                              <w:bCs/>
                              <w:sz w:val="18"/>
                              <w:szCs w:val="18"/>
                              <w:lang w:val="en-ID"/>
                            </w:rPr>
                            <w:t>anuari</w:t>
                          </w:r>
                          <w:r w:rsidR="009E3A3B" w:rsidRPr="003B3A8D">
                            <w:rPr>
                              <w:b/>
                              <w:bCs/>
                              <w:sz w:val="18"/>
                              <w:szCs w:val="18"/>
                              <w:lang w:val="en-ID"/>
                            </w:rPr>
                            <w:t xml:space="preserve"> 202</w:t>
                          </w:r>
                          <w:r w:rsidR="004D0037">
                            <w:rPr>
                              <w:b/>
                              <w:bCs/>
                              <w:sz w:val="18"/>
                              <w:szCs w:val="18"/>
                              <w:lang w:val="en-ID"/>
                            </w:rPr>
                            <w:t>2</w:t>
                          </w:r>
                          <w:r w:rsidRPr="003B3A8D">
                            <w:rPr>
                              <w:b/>
                              <w:bCs/>
                              <w:sz w:val="18"/>
                              <w:szCs w:val="18"/>
                            </w:rPr>
                            <w:t xml:space="preserve">, </w:t>
                          </w:r>
                          <w:r w:rsidR="00503B2C">
                            <w:rPr>
                              <w:b/>
                              <w:bCs/>
                              <w:sz w:val="18"/>
                              <w:szCs w:val="18"/>
                            </w:rPr>
                            <w:t xml:space="preserve">pp: </w:t>
                          </w:r>
                          <w:r w:rsidR="009E3A3B" w:rsidRPr="003B3A8D">
                            <w:rPr>
                              <w:b/>
                              <w:bCs/>
                              <w:sz w:val="18"/>
                              <w:szCs w:val="18"/>
                            </w:rPr>
                            <w:t>1-</w:t>
                          </w:r>
                          <w:r w:rsidR="002F281D">
                            <w:rPr>
                              <w:b/>
                              <w:bCs/>
                              <w:sz w:val="18"/>
                              <w:szCs w:val="18"/>
                            </w:rPr>
                            <w:t>6</w:t>
                          </w:r>
                        </w:p>
                        <w:p w14:paraId="0C1C4FE4" w14:textId="77777777" w:rsidR="00F365CB" w:rsidRPr="003B3A8D" w:rsidRDefault="00F365CB" w:rsidP="00F365CB">
                          <w:pPr>
                            <w:pStyle w:val="Header"/>
                            <w:tabs>
                              <w:tab w:val="clear" w:pos="4320"/>
                              <w:tab w:val="clear" w:pos="8640"/>
                              <w:tab w:val="left" w:pos="7938"/>
                              <w:tab w:val="right" w:pos="8789"/>
                            </w:tabs>
                            <w:jc w:val="right"/>
                            <w:rPr>
                              <w:b/>
                              <w:bCs/>
                              <w:sz w:val="18"/>
                              <w:szCs w:val="18"/>
                              <w:lang w:val="id-ID"/>
                            </w:rPr>
                          </w:pPr>
                          <w:r w:rsidRPr="003B3A8D">
                            <w:rPr>
                              <w:b/>
                              <w:bCs/>
                              <w:sz w:val="18"/>
                              <w:szCs w:val="18"/>
                              <w:lang w:val="id-ID"/>
                            </w:rPr>
                            <w:t xml:space="preserve">available online at: </w:t>
                          </w:r>
                          <w:r w:rsidRPr="003B3A8D">
                            <w:rPr>
                              <w:sz w:val="18"/>
                              <w:szCs w:val="18"/>
                            </w:rPr>
                            <w:t>https://ejurnal.teknokrat.ac.id/index.php/jice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6A56DB" id="_x0000_t202" coordsize="21600,21600" o:spt="202" path="m,l,21600r21600,l21600,xe">
              <v:stroke joinstyle="miter"/>
              <v:path gradientshapeok="t" o:connecttype="rect"/>
            </v:shapetype>
            <v:shape id="Text Box 8" o:spid="_x0000_s1033" type="#_x0000_t202" style="position:absolute;left:0;text-align:left;margin-left:86pt;margin-top:-25.15pt;width:363.15pt;height:40.5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" filled="f" stroked="f">
              <v:textbox>
                <w:txbxContent>
                  <w:p w14:paraId="7BE4F3A0" w14:textId="77777777" w:rsidR="00F365CB" w:rsidRDefault="00F365CB" w:rsidP="00F365CB">
                    <w:pPr>
                      <w:pStyle w:val="Header"/>
                      <w:tabs>
                        <w:tab w:val="left" w:pos="720"/>
                      </w:tabs>
                      <w:ind w:right="45"/>
                      <w:jc w:val="right"/>
                      <w:rPr>
                        <w:rStyle w:val="Strong"/>
                        <w:color w:val="111111"/>
                        <w:sz w:val="22"/>
                        <w:szCs w:val="22"/>
                        <w:shd w:val="clear" w:color="auto" w:fill="FFFFFF"/>
                      </w:rPr>
                    </w:pPr>
                    <w:r>
                      <w:rPr>
                        <w:rStyle w:val="Strong"/>
                        <w:color w:val="111111"/>
                        <w:sz w:val="22"/>
                        <w:szCs w:val="22"/>
                        <w:shd w:val="clear" w:color="auto" w:fill="FFFFFF"/>
                      </w:rPr>
                      <w:t> Journal of Infrastructural in Civil Engineering (JICE)</w:t>
                    </w:r>
                  </w:p>
                  <w:p w14:paraId="196328AE" w14:textId="5394103D" w:rsidR="00F365CB" w:rsidRPr="003B3A8D" w:rsidRDefault="00F365CB" w:rsidP="00F365CB">
                    <w:pPr>
                      <w:pStyle w:val="Header"/>
                      <w:tabs>
                        <w:tab w:val="left" w:pos="720"/>
                      </w:tabs>
                      <w:ind w:right="45"/>
                      <w:jc w:val="right"/>
                      <w:rPr>
                        <w:sz w:val="18"/>
                        <w:szCs w:val="18"/>
                      </w:rPr>
                    </w:pPr>
                    <w:r w:rsidRPr="003B3A8D">
                      <w:rPr>
                        <w:b/>
                        <w:bCs/>
                        <w:sz w:val="18"/>
                        <w:szCs w:val="18"/>
                      </w:rPr>
                      <w:t xml:space="preserve">Vol. </w:t>
                    </w:r>
                    <w:r w:rsidR="009E3A3B" w:rsidRPr="003B3A8D">
                      <w:rPr>
                        <w:b/>
                        <w:bCs/>
                        <w:sz w:val="18"/>
                        <w:szCs w:val="18"/>
                      </w:rPr>
                      <w:t>0</w:t>
                    </w:r>
                    <w:r w:rsidR="004D0037">
                      <w:rPr>
                        <w:b/>
                        <w:bCs/>
                        <w:sz w:val="18"/>
                        <w:szCs w:val="18"/>
                      </w:rPr>
                      <w:t>3</w:t>
                    </w:r>
                    <w:r w:rsidRPr="003B3A8D">
                      <w:rPr>
                        <w:b/>
                        <w:bCs/>
                        <w:sz w:val="18"/>
                        <w:szCs w:val="18"/>
                      </w:rPr>
                      <w:t xml:space="preserve">, No. </w:t>
                    </w:r>
                    <w:r w:rsidR="009E3A3B" w:rsidRPr="003B3A8D">
                      <w:rPr>
                        <w:b/>
                        <w:bCs/>
                        <w:sz w:val="18"/>
                        <w:szCs w:val="18"/>
                      </w:rPr>
                      <w:t>0</w:t>
                    </w:r>
                    <w:r w:rsidR="004D0037">
                      <w:rPr>
                        <w:b/>
                        <w:bCs/>
                        <w:sz w:val="18"/>
                        <w:szCs w:val="18"/>
                      </w:rPr>
                      <w:t>1</w:t>
                    </w:r>
                    <w:r w:rsidRPr="003B3A8D">
                      <w:rPr>
                        <w:b/>
                        <w:bCs/>
                        <w:sz w:val="18"/>
                        <w:szCs w:val="18"/>
                      </w:rPr>
                      <w:t xml:space="preserve">, </w:t>
                    </w:r>
                    <w:proofErr w:type="spellStart"/>
                    <w:r w:rsidR="009E3A3B" w:rsidRPr="003B3A8D">
                      <w:rPr>
                        <w:b/>
                        <w:bCs/>
                        <w:sz w:val="18"/>
                        <w:szCs w:val="18"/>
                        <w:lang w:val="en-ID"/>
                      </w:rPr>
                      <w:t>J</w:t>
                    </w:r>
                    <w:r w:rsidR="004D0037">
                      <w:rPr>
                        <w:b/>
                        <w:bCs/>
                        <w:sz w:val="18"/>
                        <w:szCs w:val="18"/>
                        <w:lang w:val="en-ID"/>
                      </w:rPr>
                      <w:t>anuari</w:t>
                    </w:r>
                    <w:proofErr w:type="spellEnd"/>
                    <w:r w:rsidR="009E3A3B" w:rsidRPr="003B3A8D">
                      <w:rPr>
                        <w:b/>
                        <w:bCs/>
                        <w:sz w:val="18"/>
                        <w:szCs w:val="18"/>
                        <w:lang w:val="en-ID"/>
                      </w:rPr>
                      <w:t xml:space="preserve"> 202</w:t>
                    </w:r>
                    <w:r w:rsidR="004D0037">
                      <w:rPr>
                        <w:b/>
                        <w:bCs/>
                        <w:sz w:val="18"/>
                        <w:szCs w:val="18"/>
                        <w:lang w:val="en-ID"/>
                      </w:rPr>
                      <w:t>2</w:t>
                    </w:r>
                    <w:r w:rsidRPr="003B3A8D">
                      <w:rPr>
                        <w:b/>
                        <w:bCs/>
                        <w:sz w:val="18"/>
                        <w:szCs w:val="18"/>
                      </w:rPr>
                      <w:t xml:space="preserve">, </w:t>
                    </w:r>
                    <w:r w:rsidR="00503B2C">
                      <w:rPr>
                        <w:b/>
                        <w:bCs/>
                        <w:sz w:val="18"/>
                        <w:szCs w:val="18"/>
                      </w:rPr>
                      <w:t xml:space="preserve">pp: </w:t>
                    </w:r>
                    <w:r w:rsidR="009E3A3B" w:rsidRPr="003B3A8D">
                      <w:rPr>
                        <w:b/>
                        <w:bCs/>
                        <w:sz w:val="18"/>
                        <w:szCs w:val="18"/>
                      </w:rPr>
                      <w:t>1-</w:t>
                    </w:r>
                    <w:r w:rsidR="002F281D">
                      <w:rPr>
                        <w:b/>
                        <w:bCs/>
                        <w:sz w:val="18"/>
                        <w:szCs w:val="18"/>
                      </w:rPr>
                      <w:t>6</w:t>
                    </w:r>
                  </w:p>
                  <w:p w14:paraId="0C1C4FE4" w14:textId="77777777" w:rsidR="00F365CB" w:rsidRPr="003B3A8D" w:rsidRDefault="00F365CB" w:rsidP="00F365CB">
                    <w:pPr>
                      <w:pStyle w:val="Header"/>
                      <w:tabs>
                        <w:tab w:val="clear" w:pos="4320"/>
                        <w:tab w:val="clear" w:pos="8640"/>
                        <w:tab w:val="left" w:pos="7938"/>
                        <w:tab w:val="right" w:pos="8789"/>
                      </w:tabs>
                      <w:jc w:val="right"/>
                      <w:rPr>
                        <w:b/>
                        <w:bCs/>
                        <w:sz w:val="18"/>
                        <w:szCs w:val="18"/>
                        <w:lang w:val="id-ID"/>
                      </w:rPr>
                    </w:pPr>
                    <w:r w:rsidRPr="003B3A8D">
                      <w:rPr>
                        <w:b/>
                        <w:bCs/>
                        <w:sz w:val="18"/>
                        <w:szCs w:val="18"/>
                        <w:lang w:val="id-ID"/>
                      </w:rPr>
                      <w:t xml:space="preserve">available online at: </w:t>
                    </w:r>
                    <w:r w:rsidRPr="003B3A8D">
                      <w:rPr>
                        <w:sz w:val="18"/>
                        <w:szCs w:val="18"/>
                      </w:rPr>
                      <w:t>https://ejurnal.teknokrat.ac.id/index.php/jice</w:t>
                    </w:r>
                  </w:p>
                </w:txbxContent>
              </v:textbox>
              <w10:wrap anchorx="margin"/>
            </v:shape>
          </w:pict>
        </mc:Fallback>
      </mc:AlternateContent>
    </w:r>
  </w:p>
  <w:p w14:paraId="47DCE350" w14:textId="34216486" w:rsidR="00F365CB" w:rsidRDefault="00975444" w:rsidP="00551E4F">
    <w:pPr>
      <w:pStyle w:val="Header"/>
      <w:ind w:left="180" w:hanging="180"/>
    </w:pPr>
    <w:r>
      <w:rPr>
        <w:noProof/>
      </w:rPr>
      <mc:AlternateContent>
        <mc:Choice Requires="wps">
          <w:drawing>
            <wp:anchor distT="0" distB="0" distL="114300" distR="114300" simplePos="0" relativeHeight="251660800" behindDoc="0" locked="0" layoutInCell="1" allowOverlap="1" wp14:anchorId="75D97EF2" wp14:editId="0B1945DC">
              <wp:simplePos x="0" y="0"/>
              <wp:positionH relativeFrom="column">
                <wp:posOffset>108585</wp:posOffset>
              </wp:positionH>
              <wp:positionV relativeFrom="paragraph">
                <wp:posOffset>82550</wp:posOffset>
              </wp:positionV>
              <wp:extent cx="5612765"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561276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FF889DE" id="Straight Connector 14"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8.55pt,6.5pt" to="45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" strokecolor="black [3213]" strokeweight="1.5pt"/>
          </w:pict>
        </mc:Fallback>
      </mc:AlternateContent>
    </w:r>
    <w:r w:rsidR="00F365CB">
      <w:rPr>
        <w:rStyle w:val="PageNumber"/>
      </w:rPr>
      <w:tab/>
    </w:r>
  </w:p>
  <w:p w14:paraId="4FF6F799" w14:textId="77777777" w:rsidR="00F53788" w:rsidRDefault="00F5378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FBA64BD"/>
    <w:multiLevelType w:val="hybridMultilevel"/>
    <w:tmpl w:val="E1840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97018C"/>
    <w:multiLevelType w:val="multilevel"/>
    <w:tmpl w:val="50344CD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F75B74"/>
    <w:multiLevelType w:val="hybridMultilevel"/>
    <w:tmpl w:val="C68C5B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B29199F"/>
    <w:multiLevelType w:val="hybridMultilevel"/>
    <w:tmpl w:val="C58ADB18"/>
    <w:lvl w:ilvl="0" w:tplc="A9A81ED0">
      <w:start w:val="1"/>
      <w:numFmt w:val="decimal"/>
      <w:lvlText w:val="Gambar  %1."/>
      <w:lvlJc w:val="left"/>
      <w:pPr>
        <w:ind w:left="1440" w:hanging="360"/>
      </w:pPr>
      <w:rPr>
        <w:rFonts w:ascii="Times New Roman" w:hAnsi="Times New Roman" w:cs="Times New Roman" w:hint="default"/>
        <w:b/>
        <w:bCs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0A04547"/>
    <w:multiLevelType w:val="hybridMultilevel"/>
    <w:tmpl w:val="EEA8546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4"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E1757AD"/>
    <w:multiLevelType w:val="hybridMultilevel"/>
    <w:tmpl w:val="E9EEF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9"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20"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3" w15:restartNumberingAfterBreak="0">
    <w:nsid w:val="6EE75B32"/>
    <w:multiLevelType w:val="hybridMultilevel"/>
    <w:tmpl w:val="2766BD40"/>
    <w:lvl w:ilvl="0" w:tplc="DFB82E86">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3"/>
  </w:num>
  <w:num w:numId="3">
    <w:abstractNumId w:val="22"/>
  </w:num>
  <w:num w:numId="4">
    <w:abstractNumId w:val="10"/>
  </w:num>
  <w:num w:numId="5">
    <w:abstractNumId w:val="15"/>
  </w:num>
  <w:num w:numId="6">
    <w:abstractNumId w:val="19"/>
  </w:num>
  <w:num w:numId="7">
    <w:abstractNumId w:val="16"/>
  </w:num>
  <w:num w:numId="8">
    <w:abstractNumId w:val="14"/>
  </w:num>
  <w:num w:numId="9">
    <w:abstractNumId w:val="9"/>
  </w:num>
  <w:num w:numId="10">
    <w:abstractNumId w:val="1"/>
  </w:num>
  <w:num w:numId="11">
    <w:abstractNumId w:val="0"/>
  </w:num>
  <w:num w:numId="12">
    <w:abstractNumId w:val="5"/>
  </w:num>
  <w:num w:numId="13">
    <w:abstractNumId w:val="3"/>
  </w:num>
  <w:num w:numId="14">
    <w:abstractNumId w:val="6"/>
  </w:num>
  <w:num w:numId="15">
    <w:abstractNumId w:val="21"/>
  </w:num>
  <w:num w:numId="16">
    <w:abstractNumId w:val="7"/>
  </w:num>
  <w:num w:numId="17">
    <w:abstractNumId w:val="20"/>
  </w:num>
  <w:num w:numId="18">
    <w:abstractNumId w:val="4"/>
  </w:num>
  <w:num w:numId="19">
    <w:abstractNumId w:val="2"/>
  </w:num>
  <w:num w:numId="20">
    <w:abstractNumId w:val="23"/>
  </w:num>
  <w:num w:numId="21">
    <w:abstractNumId w:val="17"/>
  </w:num>
  <w:num w:numId="22">
    <w:abstractNumId w:val="8"/>
  </w:num>
  <w:num w:numId="23">
    <w:abstractNumId w:val="11"/>
  </w:num>
  <w:num w:numId="2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ID" w:vendorID="64" w:dllVersion="131078" w:nlCheck="1" w:checkStyle="0"/>
  <w:activeWritingStyle w:appName="MSWord" w:lang="en-US" w:vendorID="64" w:dllVersion="131078" w:nlCheck="1" w:checkStyle="0"/>
  <w:activeWritingStyle w:appName="MSWord" w:lang="en-GB" w:vendorID="64" w:dllVersion="131078"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AzNrU0B2Igy8RQSUcpOLW4ODM/D6TAsBYALuXrPywAAAA="/>
  </w:docVars>
  <w:rsids>
    <w:rsidRoot w:val="007D0AC6"/>
    <w:rsid w:val="000013CF"/>
    <w:rsid w:val="00002882"/>
    <w:rsid w:val="000032EF"/>
    <w:rsid w:val="0000385F"/>
    <w:rsid w:val="0000405A"/>
    <w:rsid w:val="00005EFC"/>
    <w:rsid w:val="00007744"/>
    <w:rsid w:val="000106D0"/>
    <w:rsid w:val="00012CEF"/>
    <w:rsid w:val="00013D90"/>
    <w:rsid w:val="00014633"/>
    <w:rsid w:val="00015F2A"/>
    <w:rsid w:val="00017858"/>
    <w:rsid w:val="00024B2F"/>
    <w:rsid w:val="00027142"/>
    <w:rsid w:val="00027935"/>
    <w:rsid w:val="000279BE"/>
    <w:rsid w:val="000323E0"/>
    <w:rsid w:val="00034C84"/>
    <w:rsid w:val="000416A3"/>
    <w:rsid w:val="000437AE"/>
    <w:rsid w:val="000442C6"/>
    <w:rsid w:val="000474E3"/>
    <w:rsid w:val="00047710"/>
    <w:rsid w:val="00050148"/>
    <w:rsid w:val="000523C5"/>
    <w:rsid w:val="00053FB7"/>
    <w:rsid w:val="00054494"/>
    <w:rsid w:val="0006020A"/>
    <w:rsid w:val="00060330"/>
    <w:rsid w:val="00060F5C"/>
    <w:rsid w:val="00061D77"/>
    <w:rsid w:val="00062720"/>
    <w:rsid w:val="00065191"/>
    <w:rsid w:val="00066063"/>
    <w:rsid w:val="00070670"/>
    <w:rsid w:val="0007154C"/>
    <w:rsid w:val="0007236F"/>
    <w:rsid w:val="00073422"/>
    <w:rsid w:val="00073635"/>
    <w:rsid w:val="00076C16"/>
    <w:rsid w:val="000776D4"/>
    <w:rsid w:val="00080CCD"/>
    <w:rsid w:val="000830A2"/>
    <w:rsid w:val="00083B9D"/>
    <w:rsid w:val="00083DD6"/>
    <w:rsid w:val="00085121"/>
    <w:rsid w:val="00086551"/>
    <w:rsid w:val="000877AC"/>
    <w:rsid w:val="00087876"/>
    <w:rsid w:val="00087AF7"/>
    <w:rsid w:val="00090B78"/>
    <w:rsid w:val="00091730"/>
    <w:rsid w:val="00093380"/>
    <w:rsid w:val="000938F8"/>
    <w:rsid w:val="00094EB8"/>
    <w:rsid w:val="00095C3E"/>
    <w:rsid w:val="00096883"/>
    <w:rsid w:val="000973CC"/>
    <w:rsid w:val="00097958"/>
    <w:rsid w:val="00097E2D"/>
    <w:rsid w:val="000A15DA"/>
    <w:rsid w:val="000A475E"/>
    <w:rsid w:val="000A592D"/>
    <w:rsid w:val="000A643C"/>
    <w:rsid w:val="000A7ACA"/>
    <w:rsid w:val="000B0641"/>
    <w:rsid w:val="000B1AEE"/>
    <w:rsid w:val="000B256B"/>
    <w:rsid w:val="000B5480"/>
    <w:rsid w:val="000B682B"/>
    <w:rsid w:val="000C03DA"/>
    <w:rsid w:val="000C4B17"/>
    <w:rsid w:val="000C730A"/>
    <w:rsid w:val="000D099B"/>
    <w:rsid w:val="000D50C8"/>
    <w:rsid w:val="000D6591"/>
    <w:rsid w:val="000D6BC3"/>
    <w:rsid w:val="000E0AE1"/>
    <w:rsid w:val="000E0C84"/>
    <w:rsid w:val="000E0CE9"/>
    <w:rsid w:val="000E0E3C"/>
    <w:rsid w:val="000E1C9D"/>
    <w:rsid w:val="000E28E0"/>
    <w:rsid w:val="000E2AB3"/>
    <w:rsid w:val="000E46C5"/>
    <w:rsid w:val="000E4FD6"/>
    <w:rsid w:val="000E56D4"/>
    <w:rsid w:val="000E708C"/>
    <w:rsid w:val="000F0B61"/>
    <w:rsid w:val="000F1414"/>
    <w:rsid w:val="000F279B"/>
    <w:rsid w:val="000F29E1"/>
    <w:rsid w:val="000F61E2"/>
    <w:rsid w:val="000F7ED5"/>
    <w:rsid w:val="0010046E"/>
    <w:rsid w:val="00101E5C"/>
    <w:rsid w:val="00102A61"/>
    <w:rsid w:val="001041EB"/>
    <w:rsid w:val="001045B1"/>
    <w:rsid w:val="00104BF1"/>
    <w:rsid w:val="00106F02"/>
    <w:rsid w:val="001078A8"/>
    <w:rsid w:val="00107904"/>
    <w:rsid w:val="001129DE"/>
    <w:rsid w:val="0011369D"/>
    <w:rsid w:val="00113F18"/>
    <w:rsid w:val="00114470"/>
    <w:rsid w:val="00117326"/>
    <w:rsid w:val="00117C85"/>
    <w:rsid w:val="001214B0"/>
    <w:rsid w:val="00121C37"/>
    <w:rsid w:val="00122833"/>
    <w:rsid w:val="0012593C"/>
    <w:rsid w:val="00125C41"/>
    <w:rsid w:val="00126B1A"/>
    <w:rsid w:val="0013179E"/>
    <w:rsid w:val="00131A6C"/>
    <w:rsid w:val="00131E4C"/>
    <w:rsid w:val="00133B59"/>
    <w:rsid w:val="00136716"/>
    <w:rsid w:val="00137465"/>
    <w:rsid w:val="00137E25"/>
    <w:rsid w:val="00137F36"/>
    <w:rsid w:val="001434C3"/>
    <w:rsid w:val="001441CB"/>
    <w:rsid w:val="00145453"/>
    <w:rsid w:val="0014611F"/>
    <w:rsid w:val="00146861"/>
    <w:rsid w:val="00150F19"/>
    <w:rsid w:val="001517E4"/>
    <w:rsid w:val="00151E7C"/>
    <w:rsid w:val="00153387"/>
    <w:rsid w:val="00154C55"/>
    <w:rsid w:val="00156244"/>
    <w:rsid w:val="00156349"/>
    <w:rsid w:val="00157C06"/>
    <w:rsid w:val="00161845"/>
    <w:rsid w:val="00162849"/>
    <w:rsid w:val="00166432"/>
    <w:rsid w:val="00166D3D"/>
    <w:rsid w:val="00167012"/>
    <w:rsid w:val="001671A8"/>
    <w:rsid w:val="0016761A"/>
    <w:rsid w:val="00167BE2"/>
    <w:rsid w:val="0017238E"/>
    <w:rsid w:val="00177E2C"/>
    <w:rsid w:val="00180992"/>
    <w:rsid w:val="00180FD2"/>
    <w:rsid w:val="00180FD4"/>
    <w:rsid w:val="00181509"/>
    <w:rsid w:val="00181965"/>
    <w:rsid w:val="00185202"/>
    <w:rsid w:val="00187A53"/>
    <w:rsid w:val="00187B69"/>
    <w:rsid w:val="0019050C"/>
    <w:rsid w:val="00192E8C"/>
    <w:rsid w:val="0019391D"/>
    <w:rsid w:val="00193DAF"/>
    <w:rsid w:val="00195579"/>
    <w:rsid w:val="001956BD"/>
    <w:rsid w:val="001957D6"/>
    <w:rsid w:val="001A0839"/>
    <w:rsid w:val="001A291A"/>
    <w:rsid w:val="001A33EF"/>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E1922"/>
    <w:rsid w:val="001E2071"/>
    <w:rsid w:val="001E31DF"/>
    <w:rsid w:val="001E5580"/>
    <w:rsid w:val="001E5CFB"/>
    <w:rsid w:val="001E608B"/>
    <w:rsid w:val="001E69C1"/>
    <w:rsid w:val="001E7DCD"/>
    <w:rsid w:val="001E7FFA"/>
    <w:rsid w:val="001F04CD"/>
    <w:rsid w:val="001F0AFC"/>
    <w:rsid w:val="001F33C5"/>
    <w:rsid w:val="001F35A2"/>
    <w:rsid w:val="001F470F"/>
    <w:rsid w:val="001F4ACD"/>
    <w:rsid w:val="001F6170"/>
    <w:rsid w:val="001F63D7"/>
    <w:rsid w:val="001F6ACF"/>
    <w:rsid w:val="001F6FB1"/>
    <w:rsid w:val="00204431"/>
    <w:rsid w:val="0020464A"/>
    <w:rsid w:val="00204A25"/>
    <w:rsid w:val="00205D70"/>
    <w:rsid w:val="0020608E"/>
    <w:rsid w:val="002073B6"/>
    <w:rsid w:val="002076CA"/>
    <w:rsid w:val="002079DD"/>
    <w:rsid w:val="00212DCC"/>
    <w:rsid w:val="002141C1"/>
    <w:rsid w:val="00215A82"/>
    <w:rsid w:val="00216F2A"/>
    <w:rsid w:val="00220914"/>
    <w:rsid w:val="00221D61"/>
    <w:rsid w:val="00221FB3"/>
    <w:rsid w:val="00224456"/>
    <w:rsid w:val="00225BEA"/>
    <w:rsid w:val="00225C1C"/>
    <w:rsid w:val="00230440"/>
    <w:rsid w:val="00230AAB"/>
    <w:rsid w:val="00231A19"/>
    <w:rsid w:val="00232081"/>
    <w:rsid w:val="00232DA1"/>
    <w:rsid w:val="002351A8"/>
    <w:rsid w:val="002378BD"/>
    <w:rsid w:val="00237B26"/>
    <w:rsid w:val="00240303"/>
    <w:rsid w:val="00240FFE"/>
    <w:rsid w:val="0024180A"/>
    <w:rsid w:val="0024268D"/>
    <w:rsid w:val="00250442"/>
    <w:rsid w:val="00250A66"/>
    <w:rsid w:val="00254EC2"/>
    <w:rsid w:val="002550AB"/>
    <w:rsid w:val="00256322"/>
    <w:rsid w:val="002575A8"/>
    <w:rsid w:val="00257D98"/>
    <w:rsid w:val="00260476"/>
    <w:rsid w:val="00261B88"/>
    <w:rsid w:val="0026229E"/>
    <w:rsid w:val="002622CD"/>
    <w:rsid w:val="0026346B"/>
    <w:rsid w:val="00266574"/>
    <w:rsid w:val="002668F8"/>
    <w:rsid w:val="00270E78"/>
    <w:rsid w:val="00271390"/>
    <w:rsid w:val="00271AB9"/>
    <w:rsid w:val="0027245E"/>
    <w:rsid w:val="002743A4"/>
    <w:rsid w:val="00274BCC"/>
    <w:rsid w:val="00275406"/>
    <w:rsid w:val="0027579C"/>
    <w:rsid w:val="002769E7"/>
    <w:rsid w:val="00281882"/>
    <w:rsid w:val="00281D99"/>
    <w:rsid w:val="002821B9"/>
    <w:rsid w:val="00282FD0"/>
    <w:rsid w:val="0028450D"/>
    <w:rsid w:val="00291EBF"/>
    <w:rsid w:val="00296D8E"/>
    <w:rsid w:val="002A0772"/>
    <w:rsid w:val="002A5F09"/>
    <w:rsid w:val="002B0601"/>
    <w:rsid w:val="002B10C7"/>
    <w:rsid w:val="002B13FA"/>
    <w:rsid w:val="002B216A"/>
    <w:rsid w:val="002B4E41"/>
    <w:rsid w:val="002B5AA5"/>
    <w:rsid w:val="002B66EF"/>
    <w:rsid w:val="002B6BDC"/>
    <w:rsid w:val="002B6EC9"/>
    <w:rsid w:val="002B7609"/>
    <w:rsid w:val="002C0665"/>
    <w:rsid w:val="002C221E"/>
    <w:rsid w:val="002C2C92"/>
    <w:rsid w:val="002C4749"/>
    <w:rsid w:val="002C49CF"/>
    <w:rsid w:val="002C6317"/>
    <w:rsid w:val="002C6646"/>
    <w:rsid w:val="002D07B9"/>
    <w:rsid w:val="002D0C71"/>
    <w:rsid w:val="002D0F04"/>
    <w:rsid w:val="002D31A6"/>
    <w:rsid w:val="002D4A56"/>
    <w:rsid w:val="002D797A"/>
    <w:rsid w:val="002E0BC4"/>
    <w:rsid w:val="002E184C"/>
    <w:rsid w:val="002E215B"/>
    <w:rsid w:val="002E2CAE"/>
    <w:rsid w:val="002E60FC"/>
    <w:rsid w:val="002E6409"/>
    <w:rsid w:val="002F137A"/>
    <w:rsid w:val="002F267D"/>
    <w:rsid w:val="002F281D"/>
    <w:rsid w:val="002F3D30"/>
    <w:rsid w:val="002F41A4"/>
    <w:rsid w:val="002F48E3"/>
    <w:rsid w:val="002F6BBA"/>
    <w:rsid w:val="002F6DFA"/>
    <w:rsid w:val="002F7C5F"/>
    <w:rsid w:val="0030038F"/>
    <w:rsid w:val="00302D7F"/>
    <w:rsid w:val="00303CB3"/>
    <w:rsid w:val="00305125"/>
    <w:rsid w:val="00306442"/>
    <w:rsid w:val="003069FB"/>
    <w:rsid w:val="00312651"/>
    <w:rsid w:val="00312C0C"/>
    <w:rsid w:val="00313AA2"/>
    <w:rsid w:val="003200C9"/>
    <w:rsid w:val="003209C7"/>
    <w:rsid w:val="0032306D"/>
    <w:rsid w:val="003240FD"/>
    <w:rsid w:val="00324D65"/>
    <w:rsid w:val="00326170"/>
    <w:rsid w:val="003263E9"/>
    <w:rsid w:val="00326446"/>
    <w:rsid w:val="00326D35"/>
    <w:rsid w:val="00331183"/>
    <w:rsid w:val="00332063"/>
    <w:rsid w:val="00333AB9"/>
    <w:rsid w:val="00333C06"/>
    <w:rsid w:val="0033459B"/>
    <w:rsid w:val="00335BE8"/>
    <w:rsid w:val="003375C6"/>
    <w:rsid w:val="00337C87"/>
    <w:rsid w:val="0034265F"/>
    <w:rsid w:val="00342850"/>
    <w:rsid w:val="00343A49"/>
    <w:rsid w:val="0034452C"/>
    <w:rsid w:val="00345403"/>
    <w:rsid w:val="00346441"/>
    <w:rsid w:val="003475EC"/>
    <w:rsid w:val="0035076B"/>
    <w:rsid w:val="003527A1"/>
    <w:rsid w:val="00352BEB"/>
    <w:rsid w:val="00353885"/>
    <w:rsid w:val="00361EB1"/>
    <w:rsid w:val="003629D1"/>
    <w:rsid w:val="003637CE"/>
    <w:rsid w:val="003715EC"/>
    <w:rsid w:val="00373753"/>
    <w:rsid w:val="003751C8"/>
    <w:rsid w:val="00376867"/>
    <w:rsid w:val="00376A96"/>
    <w:rsid w:val="003772AC"/>
    <w:rsid w:val="003775CE"/>
    <w:rsid w:val="00381E56"/>
    <w:rsid w:val="003826FF"/>
    <w:rsid w:val="00390849"/>
    <w:rsid w:val="00390A39"/>
    <w:rsid w:val="00391FE5"/>
    <w:rsid w:val="00393D9D"/>
    <w:rsid w:val="00393E61"/>
    <w:rsid w:val="00396D02"/>
    <w:rsid w:val="00397054"/>
    <w:rsid w:val="003A0041"/>
    <w:rsid w:val="003A1C3E"/>
    <w:rsid w:val="003A2810"/>
    <w:rsid w:val="003A2970"/>
    <w:rsid w:val="003A5088"/>
    <w:rsid w:val="003A7D80"/>
    <w:rsid w:val="003B0E46"/>
    <w:rsid w:val="003B14AA"/>
    <w:rsid w:val="003B19C7"/>
    <w:rsid w:val="003B25A5"/>
    <w:rsid w:val="003B3120"/>
    <w:rsid w:val="003B3537"/>
    <w:rsid w:val="003B3A8D"/>
    <w:rsid w:val="003B567E"/>
    <w:rsid w:val="003B6932"/>
    <w:rsid w:val="003B79EB"/>
    <w:rsid w:val="003B7ED0"/>
    <w:rsid w:val="003C0D91"/>
    <w:rsid w:val="003C3E42"/>
    <w:rsid w:val="003C4B05"/>
    <w:rsid w:val="003C578B"/>
    <w:rsid w:val="003C72E2"/>
    <w:rsid w:val="003D07D2"/>
    <w:rsid w:val="003D357A"/>
    <w:rsid w:val="003D5B84"/>
    <w:rsid w:val="003D683D"/>
    <w:rsid w:val="003D79CF"/>
    <w:rsid w:val="003E0207"/>
    <w:rsid w:val="003E0E36"/>
    <w:rsid w:val="003E304D"/>
    <w:rsid w:val="003E4AA5"/>
    <w:rsid w:val="003F0964"/>
    <w:rsid w:val="003F0A24"/>
    <w:rsid w:val="003F0E86"/>
    <w:rsid w:val="003F18A1"/>
    <w:rsid w:val="003F1D93"/>
    <w:rsid w:val="003F2129"/>
    <w:rsid w:val="003F2EB6"/>
    <w:rsid w:val="003F4897"/>
    <w:rsid w:val="003F6587"/>
    <w:rsid w:val="00402C7D"/>
    <w:rsid w:val="00403A74"/>
    <w:rsid w:val="00406310"/>
    <w:rsid w:val="00407351"/>
    <w:rsid w:val="0040766B"/>
    <w:rsid w:val="00407C2D"/>
    <w:rsid w:val="004106DF"/>
    <w:rsid w:val="00411A71"/>
    <w:rsid w:val="00411C0C"/>
    <w:rsid w:val="00412A16"/>
    <w:rsid w:val="0041364A"/>
    <w:rsid w:val="0041399A"/>
    <w:rsid w:val="00414535"/>
    <w:rsid w:val="00414EA0"/>
    <w:rsid w:val="00420D64"/>
    <w:rsid w:val="0042184C"/>
    <w:rsid w:val="00424E85"/>
    <w:rsid w:val="00425BE9"/>
    <w:rsid w:val="00427072"/>
    <w:rsid w:val="004305E7"/>
    <w:rsid w:val="0043585C"/>
    <w:rsid w:val="0043630C"/>
    <w:rsid w:val="00441F35"/>
    <w:rsid w:val="00443205"/>
    <w:rsid w:val="004439D2"/>
    <w:rsid w:val="0044740B"/>
    <w:rsid w:val="004503E9"/>
    <w:rsid w:val="0045220D"/>
    <w:rsid w:val="00453463"/>
    <w:rsid w:val="004537FF"/>
    <w:rsid w:val="004550E4"/>
    <w:rsid w:val="00461005"/>
    <w:rsid w:val="004637E8"/>
    <w:rsid w:val="00465506"/>
    <w:rsid w:val="00467368"/>
    <w:rsid w:val="004674CD"/>
    <w:rsid w:val="004710EE"/>
    <w:rsid w:val="00472E56"/>
    <w:rsid w:val="0047323E"/>
    <w:rsid w:val="004740EC"/>
    <w:rsid w:val="004819CF"/>
    <w:rsid w:val="00481DA2"/>
    <w:rsid w:val="00482432"/>
    <w:rsid w:val="00484866"/>
    <w:rsid w:val="004859D6"/>
    <w:rsid w:val="00485FD1"/>
    <w:rsid w:val="0048797E"/>
    <w:rsid w:val="00487DD3"/>
    <w:rsid w:val="004902C8"/>
    <w:rsid w:val="004905D4"/>
    <w:rsid w:val="00492E44"/>
    <w:rsid w:val="004947B9"/>
    <w:rsid w:val="0049514C"/>
    <w:rsid w:val="00496DFD"/>
    <w:rsid w:val="004976FC"/>
    <w:rsid w:val="004A0C8B"/>
    <w:rsid w:val="004A187E"/>
    <w:rsid w:val="004A335F"/>
    <w:rsid w:val="004A3B2E"/>
    <w:rsid w:val="004A3F3D"/>
    <w:rsid w:val="004A4FDB"/>
    <w:rsid w:val="004A5FC0"/>
    <w:rsid w:val="004A7C83"/>
    <w:rsid w:val="004B1FFE"/>
    <w:rsid w:val="004B2F8C"/>
    <w:rsid w:val="004B35C1"/>
    <w:rsid w:val="004B4EDE"/>
    <w:rsid w:val="004B589F"/>
    <w:rsid w:val="004B661B"/>
    <w:rsid w:val="004B76DC"/>
    <w:rsid w:val="004C08DF"/>
    <w:rsid w:val="004C0B2C"/>
    <w:rsid w:val="004C1E2F"/>
    <w:rsid w:val="004C26F8"/>
    <w:rsid w:val="004C30A8"/>
    <w:rsid w:val="004C3BEB"/>
    <w:rsid w:val="004C59ED"/>
    <w:rsid w:val="004C65D5"/>
    <w:rsid w:val="004D0037"/>
    <w:rsid w:val="004D1340"/>
    <w:rsid w:val="004D27D6"/>
    <w:rsid w:val="004D400C"/>
    <w:rsid w:val="004D7295"/>
    <w:rsid w:val="004E0049"/>
    <w:rsid w:val="004E140A"/>
    <w:rsid w:val="004E154B"/>
    <w:rsid w:val="004E1914"/>
    <w:rsid w:val="004E3613"/>
    <w:rsid w:val="004E3AFD"/>
    <w:rsid w:val="004E3CAD"/>
    <w:rsid w:val="004E6C69"/>
    <w:rsid w:val="004E7D77"/>
    <w:rsid w:val="004F101E"/>
    <w:rsid w:val="004F2A11"/>
    <w:rsid w:val="004F3166"/>
    <w:rsid w:val="004F3208"/>
    <w:rsid w:val="004F54D2"/>
    <w:rsid w:val="004F6193"/>
    <w:rsid w:val="004F7995"/>
    <w:rsid w:val="00501713"/>
    <w:rsid w:val="00503B2C"/>
    <w:rsid w:val="00505491"/>
    <w:rsid w:val="00505F41"/>
    <w:rsid w:val="0050794C"/>
    <w:rsid w:val="0051075B"/>
    <w:rsid w:val="00511236"/>
    <w:rsid w:val="00511539"/>
    <w:rsid w:val="00512DE0"/>
    <w:rsid w:val="0051361F"/>
    <w:rsid w:val="00515455"/>
    <w:rsid w:val="00516317"/>
    <w:rsid w:val="005174FF"/>
    <w:rsid w:val="00520EC3"/>
    <w:rsid w:val="0052138C"/>
    <w:rsid w:val="005213A1"/>
    <w:rsid w:val="005220B9"/>
    <w:rsid w:val="00523362"/>
    <w:rsid w:val="00523B26"/>
    <w:rsid w:val="0052442F"/>
    <w:rsid w:val="00526CFA"/>
    <w:rsid w:val="00530415"/>
    <w:rsid w:val="00530CAF"/>
    <w:rsid w:val="0053172B"/>
    <w:rsid w:val="00532941"/>
    <w:rsid w:val="00535A39"/>
    <w:rsid w:val="005373E3"/>
    <w:rsid w:val="00540DCE"/>
    <w:rsid w:val="00540DD7"/>
    <w:rsid w:val="00541F86"/>
    <w:rsid w:val="00541FCB"/>
    <w:rsid w:val="0054283A"/>
    <w:rsid w:val="00544EF5"/>
    <w:rsid w:val="00545E9C"/>
    <w:rsid w:val="00546DEE"/>
    <w:rsid w:val="00547658"/>
    <w:rsid w:val="0054768C"/>
    <w:rsid w:val="005502D7"/>
    <w:rsid w:val="00551E4F"/>
    <w:rsid w:val="0055343D"/>
    <w:rsid w:val="0055649A"/>
    <w:rsid w:val="005622F9"/>
    <w:rsid w:val="00563102"/>
    <w:rsid w:val="00570650"/>
    <w:rsid w:val="00572013"/>
    <w:rsid w:val="00573257"/>
    <w:rsid w:val="00573C31"/>
    <w:rsid w:val="00575F6D"/>
    <w:rsid w:val="005778F7"/>
    <w:rsid w:val="00577A3F"/>
    <w:rsid w:val="005805DF"/>
    <w:rsid w:val="0058279C"/>
    <w:rsid w:val="0058326E"/>
    <w:rsid w:val="005833B8"/>
    <w:rsid w:val="00583A03"/>
    <w:rsid w:val="005841BA"/>
    <w:rsid w:val="00584301"/>
    <w:rsid w:val="005857EE"/>
    <w:rsid w:val="005877F2"/>
    <w:rsid w:val="005922AF"/>
    <w:rsid w:val="00592442"/>
    <w:rsid w:val="0059283B"/>
    <w:rsid w:val="00593E92"/>
    <w:rsid w:val="005949F1"/>
    <w:rsid w:val="005956F7"/>
    <w:rsid w:val="00595CB2"/>
    <w:rsid w:val="00596A4C"/>
    <w:rsid w:val="005978C8"/>
    <w:rsid w:val="005A0A0F"/>
    <w:rsid w:val="005A0A94"/>
    <w:rsid w:val="005A1AD0"/>
    <w:rsid w:val="005A2361"/>
    <w:rsid w:val="005A24ED"/>
    <w:rsid w:val="005A2573"/>
    <w:rsid w:val="005A4783"/>
    <w:rsid w:val="005A5C24"/>
    <w:rsid w:val="005A6B87"/>
    <w:rsid w:val="005B0825"/>
    <w:rsid w:val="005B0A84"/>
    <w:rsid w:val="005B2D16"/>
    <w:rsid w:val="005B4DAF"/>
    <w:rsid w:val="005B56A0"/>
    <w:rsid w:val="005B5788"/>
    <w:rsid w:val="005B60D5"/>
    <w:rsid w:val="005B693A"/>
    <w:rsid w:val="005C1178"/>
    <w:rsid w:val="005C11D6"/>
    <w:rsid w:val="005C12EA"/>
    <w:rsid w:val="005C1759"/>
    <w:rsid w:val="005C234E"/>
    <w:rsid w:val="005D02EE"/>
    <w:rsid w:val="005D0C1B"/>
    <w:rsid w:val="005D210E"/>
    <w:rsid w:val="005D3D27"/>
    <w:rsid w:val="005D4153"/>
    <w:rsid w:val="005D464B"/>
    <w:rsid w:val="005D7D3A"/>
    <w:rsid w:val="005D7EB1"/>
    <w:rsid w:val="005E14B8"/>
    <w:rsid w:val="005E5975"/>
    <w:rsid w:val="005E6EF7"/>
    <w:rsid w:val="005E736A"/>
    <w:rsid w:val="005E75FC"/>
    <w:rsid w:val="005F042D"/>
    <w:rsid w:val="005F3D1C"/>
    <w:rsid w:val="005F4E0E"/>
    <w:rsid w:val="005F534C"/>
    <w:rsid w:val="005F73E3"/>
    <w:rsid w:val="005F75F8"/>
    <w:rsid w:val="006044C7"/>
    <w:rsid w:val="006123B6"/>
    <w:rsid w:val="00613977"/>
    <w:rsid w:val="0061627D"/>
    <w:rsid w:val="006206C7"/>
    <w:rsid w:val="00622EC4"/>
    <w:rsid w:val="0062488B"/>
    <w:rsid w:val="006327F1"/>
    <w:rsid w:val="00633CC8"/>
    <w:rsid w:val="006345A1"/>
    <w:rsid w:val="00636167"/>
    <w:rsid w:val="00644417"/>
    <w:rsid w:val="00647075"/>
    <w:rsid w:val="00652EBE"/>
    <w:rsid w:val="006549EF"/>
    <w:rsid w:val="00655972"/>
    <w:rsid w:val="00655C14"/>
    <w:rsid w:val="00656420"/>
    <w:rsid w:val="00662070"/>
    <w:rsid w:val="0066237A"/>
    <w:rsid w:val="006628A9"/>
    <w:rsid w:val="00665A9F"/>
    <w:rsid w:val="00665B37"/>
    <w:rsid w:val="00665DA0"/>
    <w:rsid w:val="006719D8"/>
    <w:rsid w:val="006727EE"/>
    <w:rsid w:val="0067364F"/>
    <w:rsid w:val="00673B6F"/>
    <w:rsid w:val="00675D81"/>
    <w:rsid w:val="00676455"/>
    <w:rsid w:val="00676EB9"/>
    <w:rsid w:val="00677962"/>
    <w:rsid w:val="00682B00"/>
    <w:rsid w:val="00685AA5"/>
    <w:rsid w:val="00685FB4"/>
    <w:rsid w:val="006863DA"/>
    <w:rsid w:val="00687CA7"/>
    <w:rsid w:val="00687D3A"/>
    <w:rsid w:val="006925E2"/>
    <w:rsid w:val="006935C4"/>
    <w:rsid w:val="00693D25"/>
    <w:rsid w:val="0069700E"/>
    <w:rsid w:val="006A0231"/>
    <w:rsid w:val="006A090C"/>
    <w:rsid w:val="006A1384"/>
    <w:rsid w:val="006A34DA"/>
    <w:rsid w:val="006A6246"/>
    <w:rsid w:val="006A6AEE"/>
    <w:rsid w:val="006B027E"/>
    <w:rsid w:val="006B0965"/>
    <w:rsid w:val="006B6754"/>
    <w:rsid w:val="006B71FD"/>
    <w:rsid w:val="006C0661"/>
    <w:rsid w:val="006C0E3B"/>
    <w:rsid w:val="006C18AF"/>
    <w:rsid w:val="006C1D12"/>
    <w:rsid w:val="006C5EC9"/>
    <w:rsid w:val="006D29E6"/>
    <w:rsid w:val="006D449D"/>
    <w:rsid w:val="006D5851"/>
    <w:rsid w:val="006D5DAA"/>
    <w:rsid w:val="006D60D9"/>
    <w:rsid w:val="006D6178"/>
    <w:rsid w:val="006E361D"/>
    <w:rsid w:val="006E3810"/>
    <w:rsid w:val="006E44B1"/>
    <w:rsid w:val="006E492E"/>
    <w:rsid w:val="006E4C9D"/>
    <w:rsid w:val="006E5DCF"/>
    <w:rsid w:val="006E669C"/>
    <w:rsid w:val="006E786F"/>
    <w:rsid w:val="006F01C3"/>
    <w:rsid w:val="006F2998"/>
    <w:rsid w:val="006F3296"/>
    <w:rsid w:val="006F5B9E"/>
    <w:rsid w:val="006F7480"/>
    <w:rsid w:val="0070124C"/>
    <w:rsid w:val="007017C6"/>
    <w:rsid w:val="007027BB"/>
    <w:rsid w:val="00705140"/>
    <w:rsid w:val="007066C5"/>
    <w:rsid w:val="00712FFF"/>
    <w:rsid w:val="007142C8"/>
    <w:rsid w:val="00717A32"/>
    <w:rsid w:val="00720729"/>
    <w:rsid w:val="007212E2"/>
    <w:rsid w:val="00723DEB"/>
    <w:rsid w:val="007240E7"/>
    <w:rsid w:val="00724234"/>
    <w:rsid w:val="00731AEB"/>
    <w:rsid w:val="00740C36"/>
    <w:rsid w:val="00741A8F"/>
    <w:rsid w:val="00742008"/>
    <w:rsid w:val="00743BA0"/>
    <w:rsid w:val="00747CC5"/>
    <w:rsid w:val="00747DFD"/>
    <w:rsid w:val="00751DB7"/>
    <w:rsid w:val="00754329"/>
    <w:rsid w:val="007543B2"/>
    <w:rsid w:val="007547A1"/>
    <w:rsid w:val="00755911"/>
    <w:rsid w:val="00756A93"/>
    <w:rsid w:val="0075769A"/>
    <w:rsid w:val="00763EE4"/>
    <w:rsid w:val="00764DCD"/>
    <w:rsid w:val="00765DEF"/>
    <w:rsid w:val="00766E46"/>
    <w:rsid w:val="00766EDA"/>
    <w:rsid w:val="007706D1"/>
    <w:rsid w:val="00770E6E"/>
    <w:rsid w:val="00771A7C"/>
    <w:rsid w:val="0077230A"/>
    <w:rsid w:val="00772725"/>
    <w:rsid w:val="00773EB7"/>
    <w:rsid w:val="007751AA"/>
    <w:rsid w:val="0077674F"/>
    <w:rsid w:val="00777AD7"/>
    <w:rsid w:val="00783937"/>
    <w:rsid w:val="00784C44"/>
    <w:rsid w:val="007912CE"/>
    <w:rsid w:val="0079451D"/>
    <w:rsid w:val="00795966"/>
    <w:rsid w:val="007A04C8"/>
    <w:rsid w:val="007A3102"/>
    <w:rsid w:val="007A3B30"/>
    <w:rsid w:val="007A3BE3"/>
    <w:rsid w:val="007A3FC0"/>
    <w:rsid w:val="007A49BA"/>
    <w:rsid w:val="007A5542"/>
    <w:rsid w:val="007A609F"/>
    <w:rsid w:val="007A7484"/>
    <w:rsid w:val="007A758A"/>
    <w:rsid w:val="007B3EF9"/>
    <w:rsid w:val="007B5455"/>
    <w:rsid w:val="007B57A1"/>
    <w:rsid w:val="007B735D"/>
    <w:rsid w:val="007B7535"/>
    <w:rsid w:val="007C0D3D"/>
    <w:rsid w:val="007C2A08"/>
    <w:rsid w:val="007C431C"/>
    <w:rsid w:val="007C60D8"/>
    <w:rsid w:val="007D0302"/>
    <w:rsid w:val="007D0AC6"/>
    <w:rsid w:val="007D2077"/>
    <w:rsid w:val="007D4883"/>
    <w:rsid w:val="007D4DC3"/>
    <w:rsid w:val="007D7A78"/>
    <w:rsid w:val="007E5812"/>
    <w:rsid w:val="007E67A1"/>
    <w:rsid w:val="007E68A5"/>
    <w:rsid w:val="007F1EC7"/>
    <w:rsid w:val="007F286F"/>
    <w:rsid w:val="007F2C82"/>
    <w:rsid w:val="007F3245"/>
    <w:rsid w:val="007F36F4"/>
    <w:rsid w:val="007F3DE4"/>
    <w:rsid w:val="007F3EAF"/>
    <w:rsid w:val="007F40B0"/>
    <w:rsid w:val="007F5F38"/>
    <w:rsid w:val="007F665B"/>
    <w:rsid w:val="008024F6"/>
    <w:rsid w:val="008042C8"/>
    <w:rsid w:val="00805CFD"/>
    <w:rsid w:val="00807F15"/>
    <w:rsid w:val="0081359D"/>
    <w:rsid w:val="008136A0"/>
    <w:rsid w:val="00813CDD"/>
    <w:rsid w:val="00814164"/>
    <w:rsid w:val="00814AD7"/>
    <w:rsid w:val="00815A2E"/>
    <w:rsid w:val="008168B9"/>
    <w:rsid w:val="00820B4E"/>
    <w:rsid w:val="00822488"/>
    <w:rsid w:val="00822945"/>
    <w:rsid w:val="00823B38"/>
    <w:rsid w:val="00823F1C"/>
    <w:rsid w:val="00824697"/>
    <w:rsid w:val="00827A30"/>
    <w:rsid w:val="008318B8"/>
    <w:rsid w:val="00831DDD"/>
    <w:rsid w:val="00832386"/>
    <w:rsid w:val="008332DA"/>
    <w:rsid w:val="008344C2"/>
    <w:rsid w:val="00834A85"/>
    <w:rsid w:val="00834BAC"/>
    <w:rsid w:val="00836D01"/>
    <w:rsid w:val="008379F3"/>
    <w:rsid w:val="00837EA3"/>
    <w:rsid w:val="00840495"/>
    <w:rsid w:val="008439A0"/>
    <w:rsid w:val="00843BE9"/>
    <w:rsid w:val="008440A6"/>
    <w:rsid w:val="00847569"/>
    <w:rsid w:val="008508FF"/>
    <w:rsid w:val="00850CAC"/>
    <w:rsid w:val="0085238C"/>
    <w:rsid w:val="008530DA"/>
    <w:rsid w:val="0085352C"/>
    <w:rsid w:val="008538D0"/>
    <w:rsid w:val="00853BF4"/>
    <w:rsid w:val="00854ED5"/>
    <w:rsid w:val="00855965"/>
    <w:rsid w:val="00856356"/>
    <w:rsid w:val="008563F2"/>
    <w:rsid w:val="008577FE"/>
    <w:rsid w:val="00860671"/>
    <w:rsid w:val="00860F0E"/>
    <w:rsid w:val="00862CD2"/>
    <w:rsid w:val="00864D68"/>
    <w:rsid w:val="0086508B"/>
    <w:rsid w:val="00866E4F"/>
    <w:rsid w:val="0087156B"/>
    <w:rsid w:val="00872D7E"/>
    <w:rsid w:val="00874259"/>
    <w:rsid w:val="008754E6"/>
    <w:rsid w:val="0087776F"/>
    <w:rsid w:val="0088233C"/>
    <w:rsid w:val="0088280A"/>
    <w:rsid w:val="00883EB7"/>
    <w:rsid w:val="00885C46"/>
    <w:rsid w:val="008922FE"/>
    <w:rsid w:val="00892C9F"/>
    <w:rsid w:val="00892FBD"/>
    <w:rsid w:val="00893AD8"/>
    <w:rsid w:val="00893D2C"/>
    <w:rsid w:val="00894D11"/>
    <w:rsid w:val="0089523F"/>
    <w:rsid w:val="008967E5"/>
    <w:rsid w:val="00897BCF"/>
    <w:rsid w:val="008A07FE"/>
    <w:rsid w:val="008A12AD"/>
    <w:rsid w:val="008A1677"/>
    <w:rsid w:val="008A6436"/>
    <w:rsid w:val="008A6E5D"/>
    <w:rsid w:val="008B0281"/>
    <w:rsid w:val="008B04B3"/>
    <w:rsid w:val="008B060F"/>
    <w:rsid w:val="008B144F"/>
    <w:rsid w:val="008B1A88"/>
    <w:rsid w:val="008B279B"/>
    <w:rsid w:val="008B27B7"/>
    <w:rsid w:val="008B33FC"/>
    <w:rsid w:val="008B3B85"/>
    <w:rsid w:val="008B42E3"/>
    <w:rsid w:val="008B4E8C"/>
    <w:rsid w:val="008B60B8"/>
    <w:rsid w:val="008C12BE"/>
    <w:rsid w:val="008C1B93"/>
    <w:rsid w:val="008C22C7"/>
    <w:rsid w:val="008C38EB"/>
    <w:rsid w:val="008C414B"/>
    <w:rsid w:val="008C54EA"/>
    <w:rsid w:val="008C6701"/>
    <w:rsid w:val="008C671C"/>
    <w:rsid w:val="008D2282"/>
    <w:rsid w:val="008D28A9"/>
    <w:rsid w:val="008D3BDF"/>
    <w:rsid w:val="008D7EA2"/>
    <w:rsid w:val="008E0F80"/>
    <w:rsid w:val="008E1CA4"/>
    <w:rsid w:val="008E3FAA"/>
    <w:rsid w:val="008E737C"/>
    <w:rsid w:val="008E7719"/>
    <w:rsid w:val="008F0083"/>
    <w:rsid w:val="008F04A3"/>
    <w:rsid w:val="008F05B8"/>
    <w:rsid w:val="008F0C9D"/>
    <w:rsid w:val="008F0D5A"/>
    <w:rsid w:val="008F1C12"/>
    <w:rsid w:val="008F5A4B"/>
    <w:rsid w:val="008F5EF9"/>
    <w:rsid w:val="008F5F6F"/>
    <w:rsid w:val="00900EC1"/>
    <w:rsid w:val="00901214"/>
    <w:rsid w:val="00901281"/>
    <w:rsid w:val="00904D6D"/>
    <w:rsid w:val="00904EC8"/>
    <w:rsid w:val="00906951"/>
    <w:rsid w:val="00907F4A"/>
    <w:rsid w:val="0091187A"/>
    <w:rsid w:val="00912FBC"/>
    <w:rsid w:val="00913D3B"/>
    <w:rsid w:val="00913F75"/>
    <w:rsid w:val="00921D05"/>
    <w:rsid w:val="00921F70"/>
    <w:rsid w:val="0092257C"/>
    <w:rsid w:val="00923121"/>
    <w:rsid w:val="009314C3"/>
    <w:rsid w:val="009317FD"/>
    <w:rsid w:val="009406FF"/>
    <w:rsid w:val="00941203"/>
    <w:rsid w:val="009416C1"/>
    <w:rsid w:val="0094367D"/>
    <w:rsid w:val="00943FA1"/>
    <w:rsid w:val="00945A5C"/>
    <w:rsid w:val="00946389"/>
    <w:rsid w:val="0094738D"/>
    <w:rsid w:val="009478E8"/>
    <w:rsid w:val="009505C8"/>
    <w:rsid w:val="00950EF7"/>
    <w:rsid w:val="009513B4"/>
    <w:rsid w:val="009525F2"/>
    <w:rsid w:val="00954309"/>
    <w:rsid w:val="00954DC1"/>
    <w:rsid w:val="00955462"/>
    <w:rsid w:val="00956EB6"/>
    <w:rsid w:val="00957C11"/>
    <w:rsid w:val="009617A9"/>
    <w:rsid w:val="009665BE"/>
    <w:rsid w:val="009673AB"/>
    <w:rsid w:val="00967F84"/>
    <w:rsid w:val="00970E84"/>
    <w:rsid w:val="00971153"/>
    <w:rsid w:val="00972B5F"/>
    <w:rsid w:val="009747FD"/>
    <w:rsid w:val="00975444"/>
    <w:rsid w:val="00981036"/>
    <w:rsid w:val="00981E5F"/>
    <w:rsid w:val="00983846"/>
    <w:rsid w:val="00990CC8"/>
    <w:rsid w:val="0099227E"/>
    <w:rsid w:val="009949C5"/>
    <w:rsid w:val="0099573C"/>
    <w:rsid w:val="00997C10"/>
    <w:rsid w:val="009A19B2"/>
    <w:rsid w:val="009B3EC0"/>
    <w:rsid w:val="009B5FE8"/>
    <w:rsid w:val="009B62B1"/>
    <w:rsid w:val="009B76C2"/>
    <w:rsid w:val="009C080D"/>
    <w:rsid w:val="009C0B41"/>
    <w:rsid w:val="009C1525"/>
    <w:rsid w:val="009C28D7"/>
    <w:rsid w:val="009C34A6"/>
    <w:rsid w:val="009C5293"/>
    <w:rsid w:val="009C63F9"/>
    <w:rsid w:val="009D41DF"/>
    <w:rsid w:val="009D709E"/>
    <w:rsid w:val="009E0249"/>
    <w:rsid w:val="009E055A"/>
    <w:rsid w:val="009E0F0F"/>
    <w:rsid w:val="009E1A5E"/>
    <w:rsid w:val="009E36AC"/>
    <w:rsid w:val="009E3A3B"/>
    <w:rsid w:val="009E4FB4"/>
    <w:rsid w:val="009E5694"/>
    <w:rsid w:val="009E585B"/>
    <w:rsid w:val="009E7D5A"/>
    <w:rsid w:val="009F040E"/>
    <w:rsid w:val="009F1106"/>
    <w:rsid w:val="009F27B1"/>
    <w:rsid w:val="009F3A34"/>
    <w:rsid w:val="009F6D7E"/>
    <w:rsid w:val="00A00D7E"/>
    <w:rsid w:val="00A01765"/>
    <w:rsid w:val="00A02DD3"/>
    <w:rsid w:val="00A04D6C"/>
    <w:rsid w:val="00A05622"/>
    <w:rsid w:val="00A100B6"/>
    <w:rsid w:val="00A1136A"/>
    <w:rsid w:val="00A115A2"/>
    <w:rsid w:val="00A124D3"/>
    <w:rsid w:val="00A16250"/>
    <w:rsid w:val="00A17296"/>
    <w:rsid w:val="00A17D28"/>
    <w:rsid w:val="00A21621"/>
    <w:rsid w:val="00A22457"/>
    <w:rsid w:val="00A22900"/>
    <w:rsid w:val="00A27BF0"/>
    <w:rsid w:val="00A30651"/>
    <w:rsid w:val="00A31E71"/>
    <w:rsid w:val="00A325F9"/>
    <w:rsid w:val="00A3340E"/>
    <w:rsid w:val="00A42248"/>
    <w:rsid w:val="00A426C8"/>
    <w:rsid w:val="00A42ABF"/>
    <w:rsid w:val="00A4427E"/>
    <w:rsid w:val="00A46733"/>
    <w:rsid w:val="00A46ECF"/>
    <w:rsid w:val="00A477B8"/>
    <w:rsid w:val="00A47AD5"/>
    <w:rsid w:val="00A47F03"/>
    <w:rsid w:val="00A51683"/>
    <w:rsid w:val="00A51892"/>
    <w:rsid w:val="00A52037"/>
    <w:rsid w:val="00A52149"/>
    <w:rsid w:val="00A52366"/>
    <w:rsid w:val="00A52CCF"/>
    <w:rsid w:val="00A52EAC"/>
    <w:rsid w:val="00A5654D"/>
    <w:rsid w:val="00A5724F"/>
    <w:rsid w:val="00A6261F"/>
    <w:rsid w:val="00A62E5E"/>
    <w:rsid w:val="00A63F51"/>
    <w:rsid w:val="00A662A3"/>
    <w:rsid w:val="00A6661A"/>
    <w:rsid w:val="00A6697F"/>
    <w:rsid w:val="00A71231"/>
    <w:rsid w:val="00A71C8A"/>
    <w:rsid w:val="00A71ED6"/>
    <w:rsid w:val="00A760E0"/>
    <w:rsid w:val="00A77E76"/>
    <w:rsid w:val="00A80090"/>
    <w:rsid w:val="00A82646"/>
    <w:rsid w:val="00A85A64"/>
    <w:rsid w:val="00A93118"/>
    <w:rsid w:val="00AA3EC5"/>
    <w:rsid w:val="00AA48F5"/>
    <w:rsid w:val="00AA4B39"/>
    <w:rsid w:val="00AA512B"/>
    <w:rsid w:val="00AA608B"/>
    <w:rsid w:val="00AA77C0"/>
    <w:rsid w:val="00AB07A7"/>
    <w:rsid w:val="00AB1CD7"/>
    <w:rsid w:val="00AB1F5C"/>
    <w:rsid w:val="00AB4311"/>
    <w:rsid w:val="00AB49DA"/>
    <w:rsid w:val="00AB59A7"/>
    <w:rsid w:val="00AB68F7"/>
    <w:rsid w:val="00AC06A7"/>
    <w:rsid w:val="00AC077B"/>
    <w:rsid w:val="00AC0C82"/>
    <w:rsid w:val="00AC1F08"/>
    <w:rsid w:val="00AC60ED"/>
    <w:rsid w:val="00AD2373"/>
    <w:rsid w:val="00AD3E29"/>
    <w:rsid w:val="00AD4DF3"/>
    <w:rsid w:val="00AD564C"/>
    <w:rsid w:val="00AD7639"/>
    <w:rsid w:val="00AE3182"/>
    <w:rsid w:val="00AE43A3"/>
    <w:rsid w:val="00AF095A"/>
    <w:rsid w:val="00AF1119"/>
    <w:rsid w:val="00AF59C3"/>
    <w:rsid w:val="00AF624E"/>
    <w:rsid w:val="00AF7F59"/>
    <w:rsid w:val="00B011BB"/>
    <w:rsid w:val="00B012F2"/>
    <w:rsid w:val="00B0163B"/>
    <w:rsid w:val="00B04312"/>
    <w:rsid w:val="00B04BFC"/>
    <w:rsid w:val="00B0539A"/>
    <w:rsid w:val="00B06669"/>
    <w:rsid w:val="00B06F09"/>
    <w:rsid w:val="00B07DF0"/>
    <w:rsid w:val="00B14782"/>
    <w:rsid w:val="00B14B32"/>
    <w:rsid w:val="00B14BA4"/>
    <w:rsid w:val="00B14C9C"/>
    <w:rsid w:val="00B14E05"/>
    <w:rsid w:val="00B162E1"/>
    <w:rsid w:val="00B17156"/>
    <w:rsid w:val="00B17A29"/>
    <w:rsid w:val="00B17D85"/>
    <w:rsid w:val="00B21793"/>
    <w:rsid w:val="00B21966"/>
    <w:rsid w:val="00B2363C"/>
    <w:rsid w:val="00B252F9"/>
    <w:rsid w:val="00B25977"/>
    <w:rsid w:val="00B271D8"/>
    <w:rsid w:val="00B27C45"/>
    <w:rsid w:val="00B313EB"/>
    <w:rsid w:val="00B3198A"/>
    <w:rsid w:val="00B34812"/>
    <w:rsid w:val="00B357AE"/>
    <w:rsid w:val="00B37E57"/>
    <w:rsid w:val="00B40AFD"/>
    <w:rsid w:val="00B42FA5"/>
    <w:rsid w:val="00B447E7"/>
    <w:rsid w:val="00B46C52"/>
    <w:rsid w:val="00B514D3"/>
    <w:rsid w:val="00B51BC7"/>
    <w:rsid w:val="00B52134"/>
    <w:rsid w:val="00B56063"/>
    <w:rsid w:val="00B570B0"/>
    <w:rsid w:val="00B57714"/>
    <w:rsid w:val="00B61620"/>
    <w:rsid w:val="00B64061"/>
    <w:rsid w:val="00B64F7A"/>
    <w:rsid w:val="00B65BB6"/>
    <w:rsid w:val="00B7048C"/>
    <w:rsid w:val="00B71D8A"/>
    <w:rsid w:val="00B73F7D"/>
    <w:rsid w:val="00B743B9"/>
    <w:rsid w:val="00B768D7"/>
    <w:rsid w:val="00B778A3"/>
    <w:rsid w:val="00B809F3"/>
    <w:rsid w:val="00B81C4C"/>
    <w:rsid w:val="00B85932"/>
    <w:rsid w:val="00B87588"/>
    <w:rsid w:val="00B92474"/>
    <w:rsid w:val="00BA2419"/>
    <w:rsid w:val="00BB0F2F"/>
    <w:rsid w:val="00BB1C66"/>
    <w:rsid w:val="00BB3596"/>
    <w:rsid w:val="00BB524D"/>
    <w:rsid w:val="00BB5385"/>
    <w:rsid w:val="00BB5653"/>
    <w:rsid w:val="00BB6C72"/>
    <w:rsid w:val="00BB6E3C"/>
    <w:rsid w:val="00BB787E"/>
    <w:rsid w:val="00BC06CF"/>
    <w:rsid w:val="00BC133D"/>
    <w:rsid w:val="00BC3E9C"/>
    <w:rsid w:val="00BC4AF5"/>
    <w:rsid w:val="00BC5AA5"/>
    <w:rsid w:val="00BC7CC2"/>
    <w:rsid w:val="00BD049F"/>
    <w:rsid w:val="00BD0CC5"/>
    <w:rsid w:val="00BD0E9D"/>
    <w:rsid w:val="00BD218A"/>
    <w:rsid w:val="00BD399A"/>
    <w:rsid w:val="00BD4AA6"/>
    <w:rsid w:val="00BD557E"/>
    <w:rsid w:val="00BD5B18"/>
    <w:rsid w:val="00BD5F64"/>
    <w:rsid w:val="00BE0201"/>
    <w:rsid w:val="00BE1F1E"/>
    <w:rsid w:val="00BE3232"/>
    <w:rsid w:val="00BE520C"/>
    <w:rsid w:val="00BF16AD"/>
    <w:rsid w:val="00BF2C8B"/>
    <w:rsid w:val="00BF34A7"/>
    <w:rsid w:val="00BF3B14"/>
    <w:rsid w:val="00BF3BEA"/>
    <w:rsid w:val="00BF6218"/>
    <w:rsid w:val="00BF79A8"/>
    <w:rsid w:val="00C00EA2"/>
    <w:rsid w:val="00C011EE"/>
    <w:rsid w:val="00C02535"/>
    <w:rsid w:val="00C0352A"/>
    <w:rsid w:val="00C0425B"/>
    <w:rsid w:val="00C05811"/>
    <w:rsid w:val="00C0712B"/>
    <w:rsid w:val="00C07BEF"/>
    <w:rsid w:val="00C1015B"/>
    <w:rsid w:val="00C103A1"/>
    <w:rsid w:val="00C10A10"/>
    <w:rsid w:val="00C10D6A"/>
    <w:rsid w:val="00C10EC0"/>
    <w:rsid w:val="00C13B9C"/>
    <w:rsid w:val="00C14063"/>
    <w:rsid w:val="00C147F4"/>
    <w:rsid w:val="00C15102"/>
    <w:rsid w:val="00C15A56"/>
    <w:rsid w:val="00C20353"/>
    <w:rsid w:val="00C20FF1"/>
    <w:rsid w:val="00C22F0A"/>
    <w:rsid w:val="00C2325B"/>
    <w:rsid w:val="00C255F5"/>
    <w:rsid w:val="00C25B1C"/>
    <w:rsid w:val="00C26299"/>
    <w:rsid w:val="00C27A3B"/>
    <w:rsid w:val="00C311E4"/>
    <w:rsid w:val="00C322BB"/>
    <w:rsid w:val="00C33540"/>
    <w:rsid w:val="00C350F2"/>
    <w:rsid w:val="00C35B73"/>
    <w:rsid w:val="00C35B8F"/>
    <w:rsid w:val="00C35FBE"/>
    <w:rsid w:val="00C3666D"/>
    <w:rsid w:val="00C40E59"/>
    <w:rsid w:val="00C418BF"/>
    <w:rsid w:val="00C4258F"/>
    <w:rsid w:val="00C44562"/>
    <w:rsid w:val="00C453FB"/>
    <w:rsid w:val="00C45A9F"/>
    <w:rsid w:val="00C4630B"/>
    <w:rsid w:val="00C467E2"/>
    <w:rsid w:val="00C50166"/>
    <w:rsid w:val="00C502FF"/>
    <w:rsid w:val="00C550C2"/>
    <w:rsid w:val="00C55BED"/>
    <w:rsid w:val="00C55D03"/>
    <w:rsid w:val="00C55F3E"/>
    <w:rsid w:val="00C57311"/>
    <w:rsid w:val="00C60235"/>
    <w:rsid w:val="00C61929"/>
    <w:rsid w:val="00C62E71"/>
    <w:rsid w:val="00C63059"/>
    <w:rsid w:val="00C631FE"/>
    <w:rsid w:val="00C63C08"/>
    <w:rsid w:val="00C64B1F"/>
    <w:rsid w:val="00C66CCC"/>
    <w:rsid w:val="00C676A4"/>
    <w:rsid w:val="00C700B6"/>
    <w:rsid w:val="00C7182A"/>
    <w:rsid w:val="00C72659"/>
    <w:rsid w:val="00C727F5"/>
    <w:rsid w:val="00C734AC"/>
    <w:rsid w:val="00C73BD7"/>
    <w:rsid w:val="00C80CAC"/>
    <w:rsid w:val="00C81BA8"/>
    <w:rsid w:val="00C8516B"/>
    <w:rsid w:val="00C854C1"/>
    <w:rsid w:val="00C85B81"/>
    <w:rsid w:val="00C860E2"/>
    <w:rsid w:val="00C9178F"/>
    <w:rsid w:val="00C926AA"/>
    <w:rsid w:val="00C93F76"/>
    <w:rsid w:val="00C9655A"/>
    <w:rsid w:val="00C96FCA"/>
    <w:rsid w:val="00C971A2"/>
    <w:rsid w:val="00C9754D"/>
    <w:rsid w:val="00C975DF"/>
    <w:rsid w:val="00CA5D84"/>
    <w:rsid w:val="00CB049F"/>
    <w:rsid w:val="00CB1DF7"/>
    <w:rsid w:val="00CC09AD"/>
    <w:rsid w:val="00CC1960"/>
    <w:rsid w:val="00CC3E33"/>
    <w:rsid w:val="00CC4124"/>
    <w:rsid w:val="00CD4F70"/>
    <w:rsid w:val="00CE1CF3"/>
    <w:rsid w:val="00CE70F3"/>
    <w:rsid w:val="00CE7659"/>
    <w:rsid w:val="00CE7CE9"/>
    <w:rsid w:val="00CF0E18"/>
    <w:rsid w:val="00CF29A4"/>
    <w:rsid w:val="00CF2F2E"/>
    <w:rsid w:val="00CF624D"/>
    <w:rsid w:val="00CF6E34"/>
    <w:rsid w:val="00D0495F"/>
    <w:rsid w:val="00D05D89"/>
    <w:rsid w:val="00D066D9"/>
    <w:rsid w:val="00D076EF"/>
    <w:rsid w:val="00D07748"/>
    <w:rsid w:val="00D108C5"/>
    <w:rsid w:val="00D10D7A"/>
    <w:rsid w:val="00D1187F"/>
    <w:rsid w:val="00D11C2D"/>
    <w:rsid w:val="00D1326D"/>
    <w:rsid w:val="00D1618D"/>
    <w:rsid w:val="00D167B1"/>
    <w:rsid w:val="00D16D1B"/>
    <w:rsid w:val="00D20B3A"/>
    <w:rsid w:val="00D21F66"/>
    <w:rsid w:val="00D24B66"/>
    <w:rsid w:val="00D24C22"/>
    <w:rsid w:val="00D250D4"/>
    <w:rsid w:val="00D26476"/>
    <w:rsid w:val="00D31492"/>
    <w:rsid w:val="00D32CB9"/>
    <w:rsid w:val="00D34232"/>
    <w:rsid w:val="00D3478B"/>
    <w:rsid w:val="00D35E12"/>
    <w:rsid w:val="00D413DD"/>
    <w:rsid w:val="00D4189D"/>
    <w:rsid w:val="00D424E3"/>
    <w:rsid w:val="00D42604"/>
    <w:rsid w:val="00D43436"/>
    <w:rsid w:val="00D4389A"/>
    <w:rsid w:val="00D43E71"/>
    <w:rsid w:val="00D4436A"/>
    <w:rsid w:val="00D45829"/>
    <w:rsid w:val="00D45DEF"/>
    <w:rsid w:val="00D45FB7"/>
    <w:rsid w:val="00D46347"/>
    <w:rsid w:val="00D46954"/>
    <w:rsid w:val="00D51E72"/>
    <w:rsid w:val="00D520E6"/>
    <w:rsid w:val="00D534EA"/>
    <w:rsid w:val="00D540A4"/>
    <w:rsid w:val="00D54DBC"/>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4C5F"/>
    <w:rsid w:val="00D753F3"/>
    <w:rsid w:val="00D75DD3"/>
    <w:rsid w:val="00D9045B"/>
    <w:rsid w:val="00D90EA9"/>
    <w:rsid w:val="00D941C3"/>
    <w:rsid w:val="00D94A99"/>
    <w:rsid w:val="00D95324"/>
    <w:rsid w:val="00D95482"/>
    <w:rsid w:val="00DA0390"/>
    <w:rsid w:val="00DA1940"/>
    <w:rsid w:val="00DA3C3C"/>
    <w:rsid w:val="00DA6765"/>
    <w:rsid w:val="00DB05EC"/>
    <w:rsid w:val="00DB166E"/>
    <w:rsid w:val="00DB3D8C"/>
    <w:rsid w:val="00DB3E4C"/>
    <w:rsid w:val="00DB43B8"/>
    <w:rsid w:val="00DB7BD1"/>
    <w:rsid w:val="00DB7C8A"/>
    <w:rsid w:val="00DC0628"/>
    <w:rsid w:val="00DC0895"/>
    <w:rsid w:val="00DC1052"/>
    <w:rsid w:val="00DC1F56"/>
    <w:rsid w:val="00DC2DC5"/>
    <w:rsid w:val="00DC341B"/>
    <w:rsid w:val="00DC35FA"/>
    <w:rsid w:val="00DC4D4A"/>
    <w:rsid w:val="00DC77F0"/>
    <w:rsid w:val="00DD2BCD"/>
    <w:rsid w:val="00DD35E7"/>
    <w:rsid w:val="00DD5486"/>
    <w:rsid w:val="00DD650E"/>
    <w:rsid w:val="00DD7968"/>
    <w:rsid w:val="00DE0B7E"/>
    <w:rsid w:val="00DE1418"/>
    <w:rsid w:val="00DE2205"/>
    <w:rsid w:val="00DE421E"/>
    <w:rsid w:val="00DE5454"/>
    <w:rsid w:val="00DE77E4"/>
    <w:rsid w:val="00DE7F41"/>
    <w:rsid w:val="00DF0E00"/>
    <w:rsid w:val="00DF0F50"/>
    <w:rsid w:val="00DF2309"/>
    <w:rsid w:val="00DF28DC"/>
    <w:rsid w:val="00DF3915"/>
    <w:rsid w:val="00DF44AC"/>
    <w:rsid w:val="00DF4CE2"/>
    <w:rsid w:val="00E0168F"/>
    <w:rsid w:val="00E04F62"/>
    <w:rsid w:val="00E12071"/>
    <w:rsid w:val="00E12660"/>
    <w:rsid w:val="00E12838"/>
    <w:rsid w:val="00E159C7"/>
    <w:rsid w:val="00E15BBF"/>
    <w:rsid w:val="00E15ECD"/>
    <w:rsid w:val="00E21D0B"/>
    <w:rsid w:val="00E21E9E"/>
    <w:rsid w:val="00E23F00"/>
    <w:rsid w:val="00E2599A"/>
    <w:rsid w:val="00E26A0F"/>
    <w:rsid w:val="00E318D4"/>
    <w:rsid w:val="00E339EE"/>
    <w:rsid w:val="00E3557A"/>
    <w:rsid w:val="00E4014C"/>
    <w:rsid w:val="00E401FC"/>
    <w:rsid w:val="00E42D1B"/>
    <w:rsid w:val="00E4558E"/>
    <w:rsid w:val="00E46C0B"/>
    <w:rsid w:val="00E46FAB"/>
    <w:rsid w:val="00E474DC"/>
    <w:rsid w:val="00E5155C"/>
    <w:rsid w:val="00E52D5A"/>
    <w:rsid w:val="00E5385B"/>
    <w:rsid w:val="00E55EA9"/>
    <w:rsid w:val="00E56307"/>
    <w:rsid w:val="00E56D55"/>
    <w:rsid w:val="00E56F52"/>
    <w:rsid w:val="00E57D47"/>
    <w:rsid w:val="00E57F76"/>
    <w:rsid w:val="00E60549"/>
    <w:rsid w:val="00E60696"/>
    <w:rsid w:val="00E6152A"/>
    <w:rsid w:val="00E62028"/>
    <w:rsid w:val="00E6393C"/>
    <w:rsid w:val="00E67E51"/>
    <w:rsid w:val="00E724B8"/>
    <w:rsid w:val="00E73423"/>
    <w:rsid w:val="00E76BE0"/>
    <w:rsid w:val="00E7790B"/>
    <w:rsid w:val="00E81714"/>
    <w:rsid w:val="00E83DEE"/>
    <w:rsid w:val="00E91546"/>
    <w:rsid w:val="00E91678"/>
    <w:rsid w:val="00E9206E"/>
    <w:rsid w:val="00E93438"/>
    <w:rsid w:val="00E93F64"/>
    <w:rsid w:val="00E96092"/>
    <w:rsid w:val="00E96737"/>
    <w:rsid w:val="00EA0668"/>
    <w:rsid w:val="00EA127F"/>
    <w:rsid w:val="00EA1F53"/>
    <w:rsid w:val="00EA3E02"/>
    <w:rsid w:val="00EA4376"/>
    <w:rsid w:val="00EA5D11"/>
    <w:rsid w:val="00EA70DC"/>
    <w:rsid w:val="00EB01FF"/>
    <w:rsid w:val="00EB06C6"/>
    <w:rsid w:val="00EB1B47"/>
    <w:rsid w:val="00EB226D"/>
    <w:rsid w:val="00EB4498"/>
    <w:rsid w:val="00EB46E1"/>
    <w:rsid w:val="00EB7BD6"/>
    <w:rsid w:val="00EC051C"/>
    <w:rsid w:val="00EC20FD"/>
    <w:rsid w:val="00EC2EF8"/>
    <w:rsid w:val="00EC3DAC"/>
    <w:rsid w:val="00EC42FF"/>
    <w:rsid w:val="00EC5A73"/>
    <w:rsid w:val="00EC5C58"/>
    <w:rsid w:val="00ED3B7C"/>
    <w:rsid w:val="00ED3D0C"/>
    <w:rsid w:val="00ED4AEF"/>
    <w:rsid w:val="00ED570E"/>
    <w:rsid w:val="00ED5CFE"/>
    <w:rsid w:val="00ED7D8C"/>
    <w:rsid w:val="00EE005A"/>
    <w:rsid w:val="00EE05CF"/>
    <w:rsid w:val="00EE0BE5"/>
    <w:rsid w:val="00EE10AE"/>
    <w:rsid w:val="00EE2DA2"/>
    <w:rsid w:val="00EE4290"/>
    <w:rsid w:val="00EE47BF"/>
    <w:rsid w:val="00EE4A9A"/>
    <w:rsid w:val="00EE589E"/>
    <w:rsid w:val="00EE7011"/>
    <w:rsid w:val="00EE76D0"/>
    <w:rsid w:val="00EE7C89"/>
    <w:rsid w:val="00EF1185"/>
    <w:rsid w:val="00EF754D"/>
    <w:rsid w:val="00F027E9"/>
    <w:rsid w:val="00F0775E"/>
    <w:rsid w:val="00F15F69"/>
    <w:rsid w:val="00F1612D"/>
    <w:rsid w:val="00F17070"/>
    <w:rsid w:val="00F173DD"/>
    <w:rsid w:val="00F2007A"/>
    <w:rsid w:val="00F21119"/>
    <w:rsid w:val="00F25164"/>
    <w:rsid w:val="00F277D3"/>
    <w:rsid w:val="00F30997"/>
    <w:rsid w:val="00F32896"/>
    <w:rsid w:val="00F33C08"/>
    <w:rsid w:val="00F365CB"/>
    <w:rsid w:val="00F368B5"/>
    <w:rsid w:val="00F4174E"/>
    <w:rsid w:val="00F4191D"/>
    <w:rsid w:val="00F41AE7"/>
    <w:rsid w:val="00F41F44"/>
    <w:rsid w:val="00F42D17"/>
    <w:rsid w:val="00F457A0"/>
    <w:rsid w:val="00F46492"/>
    <w:rsid w:val="00F477B5"/>
    <w:rsid w:val="00F47B01"/>
    <w:rsid w:val="00F5057E"/>
    <w:rsid w:val="00F53410"/>
    <w:rsid w:val="00F53788"/>
    <w:rsid w:val="00F541F8"/>
    <w:rsid w:val="00F5470A"/>
    <w:rsid w:val="00F551E6"/>
    <w:rsid w:val="00F5563D"/>
    <w:rsid w:val="00F56891"/>
    <w:rsid w:val="00F57D68"/>
    <w:rsid w:val="00F64CD4"/>
    <w:rsid w:val="00F64F37"/>
    <w:rsid w:val="00F65AB2"/>
    <w:rsid w:val="00F7015A"/>
    <w:rsid w:val="00F72C58"/>
    <w:rsid w:val="00F731C3"/>
    <w:rsid w:val="00F73E78"/>
    <w:rsid w:val="00F740C2"/>
    <w:rsid w:val="00F7591E"/>
    <w:rsid w:val="00F75997"/>
    <w:rsid w:val="00F75EF9"/>
    <w:rsid w:val="00F77A9B"/>
    <w:rsid w:val="00F83035"/>
    <w:rsid w:val="00F85A8C"/>
    <w:rsid w:val="00F866B0"/>
    <w:rsid w:val="00F869EF"/>
    <w:rsid w:val="00F86BE4"/>
    <w:rsid w:val="00F86C7B"/>
    <w:rsid w:val="00F86D61"/>
    <w:rsid w:val="00F905B6"/>
    <w:rsid w:val="00F90B31"/>
    <w:rsid w:val="00F914B2"/>
    <w:rsid w:val="00F926B9"/>
    <w:rsid w:val="00F93C91"/>
    <w:rsid w:val="00F9541D"/>
    <w:rsid w:val="00F96B4B"/>
    <w:rsid w:val="00F9760D"/>
    <w:rsid w:val="00FA0403"/>
    <w:rsid w:val="00FA0CE6"/>
    <w:rsid w:val="00FA1BEA"/>
    <w:rsid w:val="00FA597D"/>
    <w:rsid w:val="00FA5B9A"/>
    <w:rsid w:val="00FB01B9"/>
    <w:rsid w:val="00FB5320"/>
    <w:rsid w:val="00FB763A"/>
    <w:rsid w:val="00FB79C0"/>
    <w:rsid w:val="00FC14FE"/>
    <w:rsid w:val="00FC2C4F"/>
    <w:rsid w:val="00FC2EB8"/>
    <w:rsid w:val="00FC5C43"/>
    <w:rsid w:val="00FD1598"/>
    <w:rsid w:val="00FD187B"/>
    <w:rsid w:val="00FD2A49"/>
    <w:rsid w:val="00FD2F10"/>
    <w:rsid w:val="00FD48A1"/>
    <w:rsid w:val="00FD576E"/>
    <w:rsid w:val="00FD596B"/>
    <w:rsid w:val="00FE58CC"/>
    <w:rsid w:val="00FE6049"/>
    <w:rsid w:val="00FE6265"/>
    <w:rsid w:val="00FE75A9"/>
    <w:rsid w:val="00FF02FE"/>
    <w:rsid w:val="00FF058D"/>
    <w:rsid w:val="00FF0653"/>
    <w:rsid w:val="00FF1D8E"/>
    <w:rsid w:val="00FF2440"/>
    <w:rsid w:val="00FF322C"/>
    <w:rsid w:val="00FF3922"/>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A19FE0"/>
  <w15:docId w15:val="{0F219826-87C1-4C5E-968C-4C015B5D4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02A61"/>
    <w:rPr>
      <w:color w:val="0000FF"/>
      <w:u w:val="single"/>
    </w:rPr>
  </w:style>
  <w:style w:type="paragraph" w:styleId="Header">
    <w:name w:val="header"/>
    <w:basedOn w:val="Normal"/>
    <w:link w:val="HeaderChar"/>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link w:val="TitleChar"/>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uiPriority w:val="22"/>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qFormat/>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paragraph" w:customStyle="1" w:styleId="AbstractTitleMaJER">
    <w:name w:val="Abstract Title MaJER"/>
    <w:basedOn w:val="Normal"/>
    <w:qFormat/>
    <w:rsid w:val="00013D90"/>
    <w:pPr>
      <w:jc w:val="center"/>
    </w:pPr>
    <w:rPr>
      <w:b/>
      <w:sz w:val="24"/>
      <w:szCs w:val="24"/>
      <w:lang w:val="en-GB" w:eastAsia="es-ES"/>
    </w:rPr>
  </w:style>
  <w:style w:type="paragraph" w:customStyle="1" w:styleId="AbstractText">
    <w:name w:val="Abstract Text"/>
    <w:basedOn w:val="Normal"/>
    <w:qFormat/>
    <w:rsid w:val="00013D90"/>
    <w:pPr>
      <w:spacing w:before="120" w:after="120"/>
      <w:jc w:val="both"/>
    </w:pPr>
    <w:rPr>
      <w:sz w:val="24"/>
      <w:szCs w:val="24"/>
      <w:lang w:val="en-GB" w:eastAsia="es-ES"/>
    </w:rPr>
  </w:style>
  <w:style w:type="paragraph" w:customStyle="1" w:styleId="KEYWORDSMaJER">
    <w:name w:val="KEYWORDS MaJER"/>
    <w:basedOn w:val="Normal"/>
    <w:qFormat/>
    <w:rsid w:val="00013D90"/>
    <w:rPr>
      <w:b/>
      <w:sz w:val="24"/>
      <w:szCs w:val="24"/>
      <w:lang w:val="en-GB" w:eastAsia="es-ES"/>
    </w:rPr>
  </w:style>
  <w:style w:type="paragraph" w:customStyle="1" w:styleId="BodytextMaJER">
    <w:name w:val="Body text MaJER"/>
    <w:basedOn w:val="Normal"/>
    <w:qFormat/>
    <w:rsid w:val="00F7015A"/>
    <w:pPr>
      <w:jc w:val="both"/>
    </w:pPr>
    <w:rPr>
      <w:snapToGrid w:val="0"/>
      <w:sz w:val="24"/>
      <w:szCs w:val="24"/>
      <w:lang w:val="en-GB"/>
    </w:rPr>
  </w:style>
  <w:style w:type="paragraph" w:customStyle="1" w:styleId="APPENDIXMaJER">
    <w:name w:val="APPENDIX MaJER"/>
    <w:basedOn w:val="Normal"/>
    <w:next w:val="Normal"/>
    <w:qFormat/>
    <w:rsid w:val="00CC4124"/>
    <w:pPr>
      <w:jc w:val="both"/>
    </w:pPr>
    <w:rPr>
      <w:b/>
      <w:sz w:val="24"/>
      <w:szCs w:val="24"/>
      <w:lang w:val="en-GB" w:eastAsia="es-ES"/>
    </w:rPr>
  </w:style>
  <w:style w:type="paragraph" w:customStyle="1" w:styleId="EndNoteBibliography">
    <w:name w:val="EndNote Bibliography"/>
    <w:basedOn w:val="Normal"/>
    <w:link w:val="EndNoteBibliographyChar"/>
    <w:rsid w:val="001956BD"/>
    <w:pPr>
      <w:contextualSpacing/>
      <w:jc w:val="both"/>
    </w:pPr>
    <w:rPr>
      <w:rFonts w:eastAsiaTheme="minorHAnsi"/>
      <w:noProof/>
      <w:sz w:val="24"/>
      <w:szCs w:val="22"/>
    </w:rPr>
  </w:style>
  <w:style w:type="character" w:customStyle="1" w:styleId="EndNoteBibliographyChar">
    <w:name w:val="EndNote Bibliography Char"/>
    <w:basedOn w:val="DefaultParagraphFont"/>
    <w:link w:val="EndNoteBibliography"/>
    <w:rsid w:val="001956BD"/>
    <w:rPr>
      <w:rFonts w:eastAsiaTheme="minorHAnsi"/>
      <w:noProof/>
      <w:sz w:val="24"/>
      <w:szCs w:val="22"/>
    </w:rPr>
  </w:style>
  <w:style w:type="character" w:customStyle="1" w:styleId="TitleChar">
    <w:name w:val="Title Char"/>
    <w:basedOn w:val="DefaultParagraphFont"/>
    <w:link w:val="Title"/>
    <w:rsid w:val="001956BD"/>
    <w:rPr>
      <w:b/>
      <w:bCs/>
      <w:sz w:val="28"/>
      <w:szCs w:val="24"/>
      <w:lang w:val="id-ID"/>
    </w:rPr>
  </w:style>
  <w:style w:type="character" w:customStyle="1" w:styleId="FooterChar">
    <w:name w:val="Footer Char"/>
    <w:basedOn w:val="DefaultParagraphFont"/>
    <w:link w:val="Footer"/>
    <w:uiPriority w:val="99"/>
    <w:rsid w:val="004537FF"/>
  </w:style>
  <w:style w:type="character" w:customStyle="1" w:styleId="UnresolvedMention1">
    <w:name w:val="Unresolved Mention1"/>
    <w:basedOn w:val="DefaultParagraphFont"/>
    <w:uiPriority w:val="99"/>
    <w:semiHidden/>
    <w:unhideWhenUsed/>
    <w:rsid w:val="000E56D4"/>
    <w:rPr>
      <w:color w:val="605E5C"/>
      <w:shd w:val="clear" w:color="auto" w:fill="E1DFDD"/>
    </w:rPr>
  </w:style>
  <w:style w:type="paragraph" w:customStyle="1" w:styleId="E-JOURNALTitleEnglish">
    <w:name w:val="E-JOURNAL_Title English"/>
    <w:basedOn w:val="Normal"/>
    <w:qFormat/>
    <w:rsid w:val="00BF3BEA"/>
    <w:pPr>
      <w:jc w:val="center"/>
    </w:pPr>
    <w:rPr>
      <w:b/>
      <w:i/>
      <w:noProof/>
      <w:sz w:val="22"/>
      <w:szCs w:val="24"/>
      <w:lang w:val="id-ID"/>
    </w:rPr>
  </w:style>
  <w:style w:type="paragraph" w:customStyle="1" w:styleId="E-JOURNALAbstrakTitle">
    <w:name w:val="E-JOURNAL_AbstrakTitle"/>
    <w:basedOn w:val="Normal"/>
    <w:qFormat/>
    <w:rsid w:val="00BF3BEA"/>
    <w:pPr>
      <w:spacing w:after="60"/>
      <w:jc w:val="center"/>
    </w:pPr>
    <w:rPr>
      <w:b/>
      <w:sz w:val="22"/>
      <w:szCs w:val="24"/>
      <w:lang w:val="id-ID"/>
    </w:rPr>
  </w:style>
  <w:style w:type="character" w:customStyle="1" w:styleId="HeaderChar">
    <w:name w:val="Header Char"/>
    <w:basedOn w:val="DefaultParagraphFont"/>
    <w:link w:val="Header"/>
    <w:rsid w:val="00F365CB"/>
  </w:style>
  <w:style w:type="paragraph" w:customStyle="1" w:styleId="Keywords">
    <w:name w:val="Keywords"/>
    <w:basedOn w:val="Normal"/>
    <w:next w:val="Heading1"/>
    <w:rsid w:val="009C1525"/>
    <w:pPr>
      <w:keepLines/>
      <w:spacing w:after="1080"/>
      <w:ind w:left="709" w:right="709"/>
    </w:pPr>
    <w:rPr>
      <w:rFonts w:eastAsia="Yu Mincho"/>
      <w:lang w:val="en-GB"/>
    </w:rPr>
  </w:style>
  <w:style w:type="character" w:customStyle="1" w:styleId="ListParagraphChar">
    <w:name w:val="List Paragraph Char"/>
    <w:link w:val="ListParagraph"/>
    <w:uiPriority w:val="34"/>
    <w:locked/>
    <w:rsid w:val="00F2007A"/>
    <w:rPr>
      <w:rFonts w:ascii="Calibri" w:hAnsi="Calibri"/>
      <w:sz w:val="22"/>
      <w:szCs w:val="22"/>
      <w:lang w:val="en-GB" w:eastAsia="en-GB"/>
    </w:rPr>
  </w:style>
  <w:style w:type="character" w:customStyle="1" w:styleId="tlid-translation">
    <w:name w:val="tlid-translation"/>
    <w:rsid w:val="00054494"/>
  </w:style>
  <w:style w:type="character" w:customStyle="1" w:styleId="personname">
    <w:name w:val="person_name"/>
    <w:rsid w:val="00EA3E02"/>
  </w:style>
  <w:style w:type="character" w:styleId="PlaceholderText">
    <w:name w:val="Placeholder Text"/>
    <w:basedOn w:val="DefaultParagraphFont"/>
    <w:uiPriority w:val="99"/>
    <w:semiHidden/>
    <w:rsid w:val="00FC14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0519">
      <w:bodyDiv w:val="1"/>
      <w:marLeft w:val="0"/>
      <w:marRight w:val="0"/>
      <w:marTop w:val="0"/>
      <w:marBottom w:val="0"/>
      <w:divBdr>
        <w:top w:val="none" w:sz="0" w:space="0" w:color="auto"/>
        <w:left w:val="none" w:sz="0" w:space="0" w:color="auto"/>
        <w:bottom w:val="none" w:sz="0" w:space="0" w:color="auto"/>
        <w:right w:val="none" w:sz="0" w:space="0" w:color="auto"/>
      </w:divBdr>
    </w:div>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406077734">
      <w:bodyDiv w:val="1"/>
      <w:marLeft w:val="0"/>
      <w:marRight w:val="0"/>
      <w:marTop w:val="0"/>
      <w:marBottom w:val="0"/>
      <w:divBdr>
        <w:top w:val="none" w:sz="0" w:space="0" w:color="auto"/>
        <w:left w:val="none" w:sz="0" w:space="0" w:color="auto"/>
        <w:bottom w:val="none" w:sz="0" w:space="0" w:color="auto"/>
        <w:right w:val="none" w:sz="0" w:space="0" w:color="auto"/>
      </w:divBdr>
    </w:div>
    <w:div w:id="504322847">
      <w:bodyDiv w:val="1"/>
      <w:marLeft w:val="0"/>
      <w:marRight w:val="0"/>
      <w:marTop w:val="0"/>
      <w:marBottom w:val="0"/>
      <w:divBdr>
        <w:top w:val="none" w:sz="0" w:space="0" w:color="auto"/>
        <w:left w:val="none" w:sz="0" w:space="0" w:color="auto"/>
        <w:bottom w:val="none" w:sz="0" w:space="0" w:color="auto"/>
        <w:right w:val="none" w:sz="0" w:space="0" w:color="auto"/>
      </w:divBdr>
      <w:divsChild>
        <w:div w:id="1447046267">
          <w:marLeft w:val="640"/>
          <w:marRight w:val="0"/>
          <w:marTop w:val="0"/>
          <w:marBottom w:val="0"/>
          <w:divBdr>
            <w:top w:val="none" w:sz="0" w:space="0" w:color="auto"/>
            <w:left w:val="none" w:sz="0" w:space="0" w:color="auto"/>
            <w:bottom w:val="none" w:sz="0" w:space="0" w:color="auto"/>
            <w:right w:val="none" w:sz="0" w:space="0" w:color="auto"/>
          </w:divBdr>
        </w:div>
        <w:div w:id="2070612061">
          <w:marLeft w:val="640"/>
          <w:marRight w:val="0"/>
          <w:marTop w:val="0"/>
          <w:marBottom w:val="0"/>
          <w:divBdr>
            <w:top w:val="none" w:sz="0" w:space="0" w:color="auto"/>
            <w:left w:val="none" w:sz="0" w:space="0" w:color="auto"/>
            <w:bottom w:val="none" w:sz="0" w:space="0" w:color="auto"/>
            <w:right w:val="none" w:sz="0" w:space="0" w:color="auto"/>
          </w:divBdr>
        </w:div>
        <w:div w:id="1403486041">
          <w:marLeft w:val="640"/>
          <w:marRight w:val="0"/>
          <w:marTop w:val="0"/>
          <w:marBottom w:val="0"/>
          <w:divBdr>
            <w:top w:val="none" w:sz="0" w:space="0" w:color="auto"/>
            <w:left w:val="none" w:sz="0" w:space="0" w:color="auto"/>
            <w:bottom w:val="none" w:sz="0" w:space="0" w:color="auto"/>
            <w:right w:val="none" w:sz="0" w:space="0" w:color="auto"/>
          </w:divBdr>
        </w:div>
        <w:div w:id="358506882">
          <w:marLeft w:val="640"/>
          <w:marRight w:val="0"/>
          <w:marTop w:val="0"/>
          <w:marBottom w:val="0"/>
          <w:divBdr>
            <w:top w:val="none" w:sz="0" w:space="0" w:color="auto"/>
            <w:left w:val="none" w:sz="0" w:space="0" w:color="auto"/>
            <w:bottom w:val="none" w:sz="0" w:space="0" w:color="auto"/>
            <w:right w:val="none" w:sz="0" w:space="0" w:color="auto"/>
          </w:divBdr>
        </w:div>
        <w:div w:id="1380128024">
          <w:marLeft w:val="640"/>
          <w:marRight w:val="0"/>
          <w:marTop w:val="0"/>
          <w:marBottom w:val="0"/>
          <w:divBdr>
            <w:top w:val="none" w:sz="0" w:space="0" w:color="auto"/>
            <w:left w:val="none" w:sz="0" w:space="0" w:color="auto"/>
            <w:bottom w:val="none" w:sz="0" w:space="0" w:color="auto"/>
            <w:right w:val="none" w:sz="0" w:space="0" w:color="auto"/>
          </w:divBdr>
        </w:div>
        <w:div w:id="1293707461">
          <w:marLeft w:val="640"/>
          <w:marRight w:val="0"/>
          <w:marTop w:val="0"/>
          <w:marBottom w:val="0"/>
          <w:divBdr>
            <w:top w:val="none" w:sz="0" w:space="0" w:color="auto"/>
            <w:left w:val="none" w:sz="0" w:space="0" w:color="auto"/>
            <w:bottom w:val="none" w:sz="0" w:space="0" w:color="auto"/>
            <w:right w:val="none" w:sz="0" w:space="0" w:color="auto"/>
          </w:divBdr>
        </w:div>
        <w:div w:id="477304">
          <w:marLeft w:val="640"/>
          <w:marRight w:val="0"/>
          <w:marTop w:val="0"/>
          <w:marBottom w:val="0"/>
          <w:divBdr>
            <w:top w:val="none" w:sz="0" w:space="0" w:color="auto"/>
            <w:left w:val="none" w:sz="0" w:space="0" w:color="auto"/>
            <w:bottom w:val="none" w:sz="0" w:space="0" w:color="auto"/>
            <w:right w:val="none" w:sz="0" w:space="0" w:color="auto"/>
          </w:divBdr>
        </w:div>
        <w:div w:id="966618774">
          <w:marLeft w:val="640"/>
          <w:marRight w:val="0"/>
          <w:marTop w:val="0"/>
          <w:marBottom w:val="0"/>
          <w:divBdr>
            <w:top w:val="none" w:sz="0" w:space="0" w:color="auto"/>
            <w:left w:val="none" w:sz="0" w:space="0" w:color="auto"/>
            <w:bottom w:val="none" w:sz="0" w:space="0" w:color="auto"/>
            <w:right w:val="none" w:sz="0" w:space="0" w:color="auto"/>
          </w:divBdr>
        </w:div>
        <w:div w:id="236017306">
          <w:marLeft w:val="640"/>
          <w:marRight w:val="0"/>
          <w:marTop w:val="0"/>
          <w:marBottom w:val="0"/>
          <w:divBdr>
            <w:top w:val="none" w:sz="0" w:space="0" w:color="auto"/>
            <w:left w:val="none" w:sz="0" w:space="0" w:color="auto"/>
            <w:bottom w:val="none" w:sz="0" w:space="0" w:color="auto"/>
            <w:right w:val="none" w:sz="0" w:space="0" w:color="auto"/>
          </w:divBdr>
        </w:div>
        <w:div w:id="1734158267">
          <w:marLeft w:val="640"/>
          <w:marRight w:val="0"/>
          <w:marTop w:val="0"/>
          <w:marBottom w:val="0"/>
          <w:divBdr>
            <w:top w:val="none" w:sz="0" w:space="0" w:color="auto"/>
            <w:left w:val="none" w:sz="0" w:space="0" w:color="auto"/>
            <w:bottom w:val="none" w:sz="0" w:space="0" w:color="auto"/>
            <w:right w:val="none" w:sz="0" w:space="0" w:color="auto"/>
          </w:divBdr>
        </w:div>
        <w:div w:id="874732636">
          <w:marLeft w:val="640"/>
          <w:marRight w:val="0"/>
          <w:marTop w:val="0"/>
          <w:marBottom w:val="0"/>
          <w:divBdr>
            <w:top w:val="none" w:sz="0" w:space="0" w:color="auto"/>
            <w:left w:val="none" w:sz="0" w:space="0" w:color="auto"/>
            <w:bottom w:val="none" w:sz="0" w:space="0" w:color="auto"/>
            <w:right w:val="none" w:sz="0" w:space="0" w:color="auto"/>
          </w:divBdr>
        </w:div>
        <w:div w:id="1551379453">
          <w:marLeft w:val="640"/>
          <w:marRight w:val="0"/>
          <w:marTop w:val="0"/>
          <w:marBottom w:val="0"/>
          <w:divBdr>
            <w:top w:val="none" w:sz="0" w:space="0" w:color="auto"/>
            <w:left w:val="none" w:sz="0" w:space="0" w:color="auto"/>
            <w:bottom w:val="none" w:sz="0" w:space="0" w:color="auto"/>
            <w:right w:val="none" w:sz="0" w:space="0" w:color="auto"/>
          </w:divBdr>
        </w:div>
      </w:divsChild>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118646644">
      <w:bodyDiv w:val="1"/>
      <w:marLeft w:val="0"/>
      <w:marRight w:val="0"/>
      <w:marTop w:val="0"/>
      <w:marBottom w:val="0"/>
      <w:divBdr>
        <w:top w:val="none" w:sz="0" w:space="0" w:color="auto"/>
        <w:left w:val="none" w:sz="0" w:space="0" w:color="auto"/>
        <w:bottom w:val="none" w:sz="0" w:space="0" w:color="auto"/>
        <w:right w:val="none" w:sz="0" w:space="0" w:color="auto"/>
      </w:divBdr>
    </w:div>
    <w:div w:id="1176992405">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43728119">
      <w:bodyDiv w:val="1"/>
      <w:marLeft w:val="0"/>
      <w:marRight w:val="0"/>
      <w:marTop w:val="0"/>
      <w:marBottom w:val="0"/>
      <w:divBdr>
        <w:top w:val="none" w:sz="0" w:space="0" w:color="auto"/>
        <w:left w:val="none" w:sz="0" w:space="0" w:color="auto"/>
        <w:bottom w:val="none" w:sz="0" w:space="0" w:color="auto"/>
        <w:right w:val="none" w:sz="0" w:space="0" w:color="auto"/>
      </w:divBdr>
      <w:divsChild>
        <w:div w:id="1996180042">
          <w:marLeft w:val="640"/>
          <w:marRight w:val="0"/>
          <w:marTop w:val="0"/>
          <w:marBottom w:val="0"/>
          <w:divBdr>
            <w:top w:val="none" w:sz="0" w:space="0" w:color="auto"/>
            <w:left w:val="none" w:sz="0" w:space="0" w:color="auto"/>
            <w:bottom w:val="none" w:sz="0" w:space="0" w:color="auto"/>
            <w:right w:val="none" w:sz="0" w:space="0" w:color="auto"/>
          </w:divBdr>
        </w:div>
        <w:div w:id="544877581">
          <w:marLeft w:val="640"/>
          <w:marRight w:val="0"/>
          <w:marTop w:val="0"/>
          <w:marBottom w:val="0"/>
          <w:divBdr>
            <w:top w:val="none" w:sz="0" w:space="0" w:color="auto"/>
            <w:left w:val="none" w:sz="0" w:space="0" w:color="auto"/>
            <w:bottom w:val="none" w:sz="0" w:space="0" w:color="auto"/>
            <w:right w:val="none" w:sz="0" w:space="0" w:color="auto"/>
          </w:divBdr>
        </w:div>
        <w:div w:id="235827621">
          <w:marLeft w:val="640"/>
          <w:marRight w:val="0"/>
          <w:marTop w:val="0"/>
          <w:marBottom w:val="0"/>
          <w:divBdr>
            <w:top w:val="none" w:sz="0" w:space="0" w:color="auto"/>
            <w:left w:val="none" w:sz="0" w:space="0" w:color="auto"/>
            <w:bottom w:val="none" w:sz="0" w:space="0" w:color="auto"/>
            <w:right w:val="none" w:sz="0" w:space="0" w:color="auto"/>
          </w:divBdr>
        </w:div>
        <w:div w:id="1897887525">
          <w:marLeft w:val="640"/>
          <w:marRight w:val="0"/>
          <w:marTop w:val="0"/>
          <w:marBottom w:val="0"/>
          <w:divBdr>
            <w:top w:val="none" w:sz="0" w:space="0" w:color="auto"/>
            <w:left w:val="none" w:sz="0" w:space="0" w:color="auto"/>
            <w:bottom w:val="none" w:sz="0" w:space="0" w:color="auto"/>
            <w:right w:val="none" w:sz="0" w:space="0" w:color="auto"/>
          </w:divBdr>
        </w:div>
        <w:div w:id="1604191619">
          <w:marLeft w:val="640"/>
          <w:marRight w:val="0"/>
          <w:marTop w:val="0"/>
          <w:marBottom w:val="0"/>
          <w:divBdr>
            <w:top w:val="none" w:sz="0" w:space="0" w:color="auto"/>
            <w:left w:val="none" w:sz="0" w:space="0" w:color="auto"/>
            <w:bottom w:val="none" w:sz="0" w:space="0" w:color="auto"/>
            <w:right w:val="none" w:sz="0" w:space="0" w:color="auto"/>
          </w:divBdr>
        </w:div>
        <w:div w:id="2040742660">
          <w:marLeft w:val="640"/>
          <w:marRight w:val="0"/>
          <w:marTop w:val="0"/>
          <w:marBottom w:val="0"/>
          <w:divBdr>
            <w:top w:val="none" w:sz="0" w:space="0" w:color="auto"/>
            <w:left w:val="none" w:sz="0" w:space="0" w:color="auto"/>
            <w:bottom w:val="none" w:sz="0" w:space="0" w:color="auto"/>
            <w:right w:val="none" w:sz="0" w:space="0" w:color="auto"/>
          </w:divBdr>
        </w:div>
        <w:div w:id="464394888">
          <w:marLeft w:val="640"/>
          <w:marRight w:val="0"/>
          <w:marTop w:val="0"/>
          <w:marBottom w:val="0"/>
          <w:divBdr>
            <w:top w:val="none" w:sz="0" w:space="0" w:color="auto"/>
            <w:left w:val="none" w:sz="0" w:space="0" w:color="auto"/>
            <w:bottom w:val="none" w:sz="0" w:space="0" w:color="auto"/>
            <w:right w:val="none" w:sz="0" w:space="0" w:color="auto"/>
          </w:divBdr>
        </w:div>
        <w:div w:id="1659654419">
          <w:marLeft w:val="640"/>
          <w:marRight w:val="0"/>
          <w:marTop w:val="0"/>
          <w:marBottom w:val="0"/>
          <w:divBdr>
            <w:top w:val="none" w:sz="0" w:space="0" w:color="auto"/>
            <w:left w:val="none" w:sz="0" w:space="0" w:color="auto"/>
            <w:bottom w:val="none" w:sz="0" w:space="0" w:color="auto"/>
            <w:right w:val="none" w:sz="0" w:space="0" w:color="auto"/>
          </w:divBdr>
        </w:div>
        <w:div w:id="1738867148">
          <w:marLeft w:val="640"/>
          <w:marRight w:val="0"/>
          <w:marTop w:val="0"/>
          <w:marBottom w:val="0"/>
          <w:divBdr>
            <w:top w:val="none" w:sz="0" w:space="0" w:color="auto"/>
            <w:left w:val="none" w:sz="0" w:space="0" w:color="auto"/>
            <w:bottom w:val="none" w:sz="0" w:space="0" w:color="auto"/>
            <w:right w:val="none" w:sz="0" w:space="0" w:color="auto"/>
          </w:divBdr>
        </w:div>
        <w:div w:id="1849563642">
          <w:marLeft w:val="640"/>
          <w:marRight w:val="0"/>
          <w:marTop w:val="0"/>
          <w:marBottom w:val="0"/>
          <w:divBdr>
            <w:top w:val="none" w:sz="0" w:space="0" w:color="auto"/>
            <w:left w:val="none" w:sz="0" w:space="0" w:color="auto"/>
            <w:bottom w:val="none" w:sz="0" w:space="0" w:color="auto"/>
            <w:right w:val="none" w:sz="0" w:space="0" w:color="auto"/>
          </w:divBdr>
        </w:div>
        <w:div w:id="326441705">
          <w:marLeft w:val="640"/>
          <w:marRight w:val="0"/>
          <w:marTop w:val="0"/>
          <w:marBottom w:val="0"/>
          <w:divBdr>
            <w:top w:val="none" w:sz="0" w:space="0" w:color="auto"/>
            <w:left w:val="none" w:sz="0" w:space="0" w:color="auto"/>
            <w:bottom w:val="none" w:sz="0" w:space="0" w:color="auto"/>
            <w:right w:val="none" w:sz="0" w:space="0" w:color="auto"/>
          </w:divBdr>
        </w:div>
        <w:div w:id="1572959019">
          <w:marLeft w:val="640"/>
          <w:marRight w:val="0"/>
          <w:marTop w:val="0"/>
          <w:marBottom w:val="0"/>
          <w:divBdr>
            <w:top w:val="none" w:sz="0" w:space="0" w:color="auto"/>
            <w:left w:val="none" w:sz="0" w:space="0" w:color="auto"/>
            <w:bottom w:val="none" w:sz="0" w:space="0" w:color="auto"/>
            <w:right w:val="none" w:sz="0" w:space="0" w:color="auto"/>
          </w:divBdr>
        </w:div>
      </w:divsChild>
    </w:div>
    <w:div w:id="1656034038">
      <w:bodyDiv w:val="1"/>
      <w:marLeft w:val="0"/>
      <w:marRight w:val="0"/>
      <w:marTop w:val="0"/>
      <w:marBottom w:val="0"/>
      <w:divBdr>
        <w:top w:val="none" w:sz="0" w:space="0" w:color="auto"/>
        <w:left w:val="none" w:sz="0" w:space="0" w:color="auto"/>
        <w:bottom w:val="none" w:sz="0" w:space="0" w:color="auto"/>
        <w:right w:val="none" w:sz="0" w:space="0" w:color="auto"/>
      </w:divBdr>
      <w:divsChild>
        <w:div w:id="1989477822">
          <w:marLeft w:val="640"/>
          <w:marRight w:val="0"/>
          <w:marTop w:val="0"/>
          <w:marBottom w:val="0"/>
          <w:divBdr>
            <w:top w:val="none" w:sz="0" w:space="0" w:color="auto"/>
            <w:left w:val="none" w:sz="0" w:space="0" w:color="auto"/>
            <w:bottom w:val="none" w:sz="0" w:space="0" w:color="auto"/>
            <w:right w:val="none" w:sz="0" w:space="0" w:color="auto"/>
          </w:divBdr>
        </w:div>
        <w:div w:id="1640768176">
          <w:marLeft w:val="640"/>
          <w:marRight w:val="0"/>
          <w:marTop w:val="0"/>
          <w:marBottom w:val="0"/>
          <w:divBdr>
            <w:top w:val="none" w:sz="0" w:space="0" w:color="auto"/>
            <w:left w:val="none" w:sz="0" w:space="0" w:color="auto"/>
            <w:bottom w:val="none" w:sz="0" w:space="0" w:color="auto"/>
            <w:right w:val="none" w:sz="0" w:space="0" w:color="auto"/>
          </w:divBdr>
        </w:div>
        <w:div w:id="1541474829">
          <w:marLeft w:val="640"/>
          <w:marRight w:val="0"/>
          <w:marTop w:val="0"/>
          <w:marBottom w:val="0"/>
          <w:divBdr>
            <w:top w:val="none" w:sz="0" w:space="0" w:color="auto"/>
            <w:left w:val="none" w:sz="0" w:space="0" w:color="auto"/>
            <w:bottom w:val="none" w:sz="0" w:space="0" w:color="auto"/>
            <w:right w:val="none" w:sz="0" w:space="0" w:color="auto"/>
          </w:divBdr>
        </w:div>
        <w:div w:id="734360268">
          <w:marLeft w:val="640"/>
          <w:marRight w:val="0"/>
          <w:marTop w:val="0"/>
          <w:marBottom w:val="0"/>
          <w:divBdr>
            <w:top w:val="none" w:sz="0" w:space="0" w:color="auto"/>
            <w:left w:val="none" w:sz="0" w:space="0" w:color="auto"/>
            <w:bottom w:val="none" w:sz="0" w:space="0" w:color="auto"/>
            <w:right w:val="none" w:sz="0" w:space="0" w:color="auto"/>
          </w:divBdr>
        </w:div>
        <w:div w:id="359864178">
          <w:marLeft w:val="640"/>
          <w:marRight w:val="0"/>
          <w:marTop w:val="0"/>
          <w:marBottom w:val="0"/>
          <w:divBdr>
            <w:top w:val="none" w:sz="0" w:space="0" w:color="auto"/>
            <w:left w:val="none" w:sz="0" w:space="0" w:color="auto"/>
            <w:bottom w:val="none" w:sz="0" w:space="0" w:color="auto"/>
            <w:right w:val="none" w:sz="0" w:space="0" w:color="auto"/>
          </w:divBdr>
        </w:div>
        <w:div w:id="1970815902">
          <w:marLeft w:val="640"/>
          <w:marRight w:val="0"/>
          <w:marTop w:val="0"/>
          <w:marBottom w:val="0"/>
          <w:divBdr>
            <w:top w:val="none" w:sz="0" w:space="0" w:color="auto"/>
            <w:left w:val="none" w:sz="0" w:space="0" w:color="auto"/>
            <w:bottom w:val="none" w:sz="0" w:space="0" w:color="auto"/>
            <w:right w:val="none" w:sz="0" w:space="0" w:color="auto"/>
          </w:divBdr>
        </w:div>
        <w:div w:id="584993331">
          <w:marLeft w:val="640"/>
          <w:marRight w:val="0"/>
          <w:marTop w:val="0"/>
          <w:marBottom w:val="0"/>
          <w:divBdr>
            <w:top w:val="none" w:sz="0" w:space="0" w:color="auto"/>
            <w:left w:val="none" w:sz="0" w:space="0" w:color="auto"/>
            <w:bottom w:val="none" w:sz="0" w:space="0" w:color="auto"/>
            <w:right w:val="none" w:sz="0" w:space="0" w:color="auto"/>
          </w:divBdr>
        </w:div>
        <w:div w:id="321810831">
          <w:marLeft w:val="640"/>
          <w:marRight w:val="0"/>
          <w:marTop w:val="0"/>
          <w:marBottom w:val="0"/>
          <w:divBdr>
            <w:top w:val="none" w:sz="0" w:space="0" w:color="auto"/>
            <w:left w:val="none" w:sz="0" w:space="0" w:color="auto"/>
            <w:bottom w:val="none" w:sz="0" w:space="0" w:color="auto"/>
            <w:right w:val="none" w:sz="0" w:space="0" w:color="auto"/>
          </w:divBdr>
        </w:div>
        <w:div w:id="302079803">
          <w:marLeft w:val="640"/>
          <w:marRight w:val="0"/>
          <w:marTop w:val="0"/>
          <w:marBottom w:val="0"/>
          <w:divBdr>
            <w:top w:val="none" w:sz="0" w:space="0" w:color="auto"/>
            <w:left w:val="none" w:sz="0" w:space="0" w:color="auto"/>
            <w:bottom w:val="none" w:sz="0" w:space="0" w:color="auto"/>
            <w:right w:val="none" w:sz="0" w:space="0" w:color="auto"/>
          </w:divBdr>
        </w:div>
        <w:div w:id="1916166443">
          <w:marLeft w:val="640"/>
          <w:marRight w:val="0"/>
          <w:marTop w:val="0"/>
          <w:marBottom w:val="0"/>
          <w:divBdr>
            <w:top w:val="none" w:sz="0" w:space="0" w:color="auto"/>
            <w:left w:val="none" w:sz="0" w:space="0" w:color="auto"/>
            <w:bottom w:val="none" w:sz="0" w:space="0" w:color="auto"/>
            <w:right w:val="none" w:sz="0" w:space="0" w:color="auto"/>
          </w:divBdr>
        </w:div>
        <w:div w:id="1583490429">
          <w:marLeft w:val="640"/>
          <w:marRight w:val="0"/>
          <w:marTop w:val="0"/>
          <w:marBottom w:val="0"/>
          <w:divBdr>
            <w:top w:val="none" w:sz="0" w:space="0" w:color="auto"/>
            <w:left w:val="none" w:sz="0" w:space="0" w:color="auto"/>
            <w:bottom w:val="none" w:sz="0" w:space="0" w:color="auto"/>
            <w:right w:val="none" w:sz="0" w:space="0" w:color="auto"/>
          </w:divBdr>
        </w:div>
        <w:div w:id="1365252627">
          <w:marLeft w:val="640"/>
          <w:marRight w:val="0"/>
          <w:marTop w:val="0"/>
          <w:marBottom w:val="0"/>
          <w:divBdr>
            <w:top w:val="none" w:sz="0" w:space="0" w:color="auto"/>
            <w:left w:val="none" w:sz="0" w:space="0" w:color="auto"/>
            <w:bottom w:val="none" w:sz="0" w:space="0" w:color="auto"/>
            <w:right w:val="none" w:sz="0" w:space="0" w:color="auto"/>
          </w:divBdr>
        </w:div>
      </w:divsChild>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904099290">
      <w:bodyDiv w:val="1"/>
      <w:marLeft w:val="0"/>
      <w:marRight w:val="0"/>
      <w:marTop w:val="0"/>
      <w:marBottom w:val="0"/>
      <w:divBdr>
        <w:top w:val="none" w:sz="0" w:space="0" w:color="auto"/>
        <w:left w:val="none" w:sz="0" w:space="0" w:color="auto"/>
        <w:bottom w:val="none" w:sz="0" w:space="0" w:color="auto"/>
        <w:right w:val="none" w:sz="0" w:space="0" w:color="auto"/>
      </w:divBdr>
    </w:div>
    <w:div w:id="1921871390">
      <w:bodyDiv w:val="1"/>
      <w:marLeft w:val="0"/>
      <w:marRight w:val="0"/>
      <w:marTop w:val="0"/>
      <w:marBottom w:val="0"/>
      <w:divBdr>
        <w:top w:val="none" w:sz="0" w:space="0" w:color="auto"/>
        <w:left w:val="none" w:sz="0" w:space="0" w:color="auto"/>
        <w:bottom w:val="none" w:sz="0" w:space="0" w:color="auto"/>
        <w:right w:val="none" w:sz="0" w:space="0" w:color="auto"/>
      </w:divBdr>
      <w:divsChild>
        <w:div w:id="1875925976">
          <w:marLeft w:val="640"/>
          <w:marRight w:val="0"/>
          <w:marTop w:val="0"/>
          <w:marBottom w:val="0"/>
          <w:divBdr>
            <w:top w:val="none" w:sz="0" w:space="0" w:color="auto"/>
            <w:left w:val="none" w:sz="0" w:space="0" w:color="auto"/>
            <w:bottom w:val="none" w:sz="0" w:space="0" w:color="auto"/>
            <w:right w:val="none" w:sz="0" w:space="0" w:color="auto"/>
          </w:divBdr>
        </w:div>
        <w:div w:id="564997965">
          <w:marLeft w:val="640"/>
          <w:marRight w:val="0"/>
          <w:marTop w:val="0"/>
          <w:marBottom w:val="0"/>
          <w:divBdr>
            <w:top w:val="none" w:sz="0" w:space="0" w:color="auto"/>
            <w:left w:val="none" w:sz="0" w:space="0" w:color="auto"/>
            <w:bottom w:val="none" w:sz="0" w:space="0" w:color="auto"/>
            <w:right w:val="none" w:sz="0" w:space="0" w:color="auto"/>
          </w:divBdr>
        </w:div>
        <w:div w:id="1129935009">
          <w:marLeft w:val="640"/>
          <w:marRight w:val="0"/>
          <w:marTop w:val="0"/>
          <w:marBottom w:val="0"/>
          <w:divBdr>
            <w:top w:val="none" w:sz="0" w:space="0" w:color="auto"/>
            <w:left w:val="none" w:sz="0" w:space="0" w:color="auto"/>
            <w:bottom w:val="none" w:sz="0" w:space="0" w:color="auto"/>
            <w:right w:val="none" w:sz="0" w:space="0" w:color="auto"/>
          </w:divBdr>
        </w:div>
        <w:div w:id="1734501737">
          <w:marLeft w:val="640"/>
          <w:marRight w:val="0"/>
          <w:marTop w:val="0"/>
          <w:marBottom w:val="0"/>
          <w:divBdr>
            <w:top w:val="none" w:sz="0" w:space="0" w:color="auto"/>
            <w:left w:val="none" w:sz="0" w:space="0" w:color="auto"/>
            <w:bottom w:val="none" w:sz="0" w:space="0" w:color="auto"/>
            <w:right w:val="none" w:sz="0" w:space="0" w:color="auto"/>
          </w:divBdr>
        </w:div>
        <w:div w:id="410008795">
          <w:marLeft w:val="640"/>
          <w:marRight w:val="0"/>
          <w:marTop w:val="0"/>
          <w:marBottom w:val="0"/>
          <w:divBdr>
            <w:top w:val="none" w:sz="0" w:space="0" w:color="auto"/>
            <w:left w:val="none" w:sz="0" w:space="0" w:color="auto"/>
            <w:bottom w:val="none" w:sz="0" w:space="0" w:color="auto"/>
            <w:right w:val="none" w:sz="0" w:space="0" w:color="auto"/>
          </w:divBdr>
        </w:div>
        <w:div w:id="987905012">
          <w:marLeft w:val="640"/>
          <w:marRight w:val="0"/>
          <w:marTop w:val="0"/>
          <w:marBottom w:val="0"/>
          <w:divBdr>
            <w:top w:val="none" w:sz="0" w:space="0" w:color="auto"/>
            <w:left w:val="none" w:sz="0" w:space="0" w:color="auto"/>
            <w:bottom w:val="none" w:sz="0" w:space="0" w:color="auto"/>
            <w:right w:val="none" w:sz="0" w:space="0" w:color="auto"/>
          </w:divBdr>
        </w:div>
        <w:div w:id="617029636">
          <w:marLeft w:val="640"/>
          <w:marRight w:val="0"/>
          <w:marTop w:val="0"/>
          <w:marBottom w:val="0"/>
          <w:divBdr>
            <w:top w:val="none" w:sz="0" w:space="0" w:color="auto"/>
            <w:left w:val="none" w:sz="0" w:space="0" w:color="auto"/>
            <w:bottom w:val="none" w:sz="0" w:space="0" w:color="auto"/>
            <w:right w:val="none" w:sz="0" w:space="0" w:color="auto"/>
          </w:divBdr>
        </w:div>
        <w:div w:id="1313480703">
          <w:marLeft w:val="640"/>
          <w:marRight w:val="0"/>
          <w:marTop w:val="0"/>
          <w:marBottom w:val="0"/>
          <w:divBdr>
            <w:top w:val="none" w:sz="0" w:space="0" w:color="auto"/>
            <w:left w:val="none" w:sz="0" w:space="0" w:color="auto"/>
            <w:bottom w:val="none" w:sz="0" w:space="0" w:color="auto"/>
            <w:right w:val="none" w:sz="0" w:space="0" w:color="auto"/>
          </w:divBdr>
        </w:div>
        <w:div w:id="2052077">
          <w:marLeft w:val="640"/>
          <w:marRight w:val="0"/>
          <w:marTop w:val="0"/>
          <w:marBottom w:val="0"/>
          <w:divBdr>
            <w:top w:val="none" w:sz="0" w:space="0" w:color="auto"/>
            <w:left w:val="none" w:sz="0" w:space="0" w:color="auto"/>
            <w:bottom w:val="none" w:sz="0" w:space="0" w:color="auto"/>
            <w:right w:val="none" w:sz="0" w:space="0" w:color="auto"/>
          </w:divBdr>
        </w:div>
        <w:div w:id="1314330290">
          <w:marLeft w:val="640"/>
          <w:marRight w:val="0"/>
          <w:marTop w:val="0"/>
          <w:marBottom w:val="0"/>
          <w:divBdr>
            <w:top w:val="none" w:sz="0" w:space="0" w:color="auto"/>
            <w:left w:val="none" w:sz="0" w:space="0" w:color="auto"/>
            <w:bottom w:val="none" w:sz="0" w:space="0" w:color="auto"/>
            <w:right w:val="none" w:sz="0" w:space="0" w:color="auto"/>
          </w:divBdr>
        </w:div>
        <w:div w:id="930234615">
          <w:marLeft w:val="640"/>
          <w:marRight w:val="0"/>
          <w:marTop w:val="0"/>
          <w:marBottom w:val="0"/>
          <w:divBdr>
            <w:top w:val="none" w:sz="0" w:space="0" w:color="auto"/>
            <w:left w:val="none" w:sz="0" w:space="0" w:color="auto"/>
            <w:bottom w:val="none" w:sz="0" w:space="0" w:color="auto"/>
            <w:right w:val="none" w:sz="0" w:space="0" w:color="auto"/>
          </w:divBdr>
        </w:div>
        <w:div w:id="1481654540">
          <w:marLeft w:val="640"/>
          <w:marRight w:val="0"/>
          <w:marTop w:val="0"/>
          <w:marBottom w:val="0"/>
          <w:divBdr>
            <w:top w:val="none" w:sz="0" w:space="0" w:color="auto"/>
            <w:left w:val="none" w:sz="0" w:space="0" w:color="auto"/>
            <w:bottom w:val="none" w:sz="0" w:space="0" w:color="auto"/>
            <w:right w:val="none" w:sz="0" w:space="0" w:color="auto"/>
          </w:divBdr>
        </w:div>
      </w:divsChild>
    </w:div>
    <w:div w:id="1942488767">
      <w:bodyDiv w:val="1"/>
      <w:marLeft w:val="0"/>
      <w:marRight w:val="0"/>
      <w:marTop w:val="0"/>
      <w:marBottom w:val="0"/>
      <w:divBdr>
        <w:top w:val="none" w:sz="0" w:space="0" w:color="auto"/>
        <w:left w:val="none" w:sz="0" w:space="0" w:color="auto"/>
        <w:bottom w:val="none" w:sz="0" w:space="0" w:color="auto"/>
        <w:right w:val="none" w:sz="0" w:space="0" w:color="auto"/>
      </w:divBdr>
      <w:divsChild>
        <w:div w:id="852762395">
          <w:marLeft w:val="640"/>
          <w:marRight w:val="0"/>
          <w:marTop w:val="0"/>
          <w:marBottom w:val="0"/>
          <w:divBdr>
            <w:top w:val="none" w:sz="0" w:space="0" w:color="auto"/>
            <w:left w:val="none" w:sz="0" w:space="0" w:color="auto"/>
            <w:bottom w:val="none" w:sz="0" w:space="0" w:color="auto"/>
            <w:right w:val="none" w:sz="0" w:space="0" w:color="auto"/>
          </w:divBdr>
        </w:div>
        <w:div w:id="1771243345">
          <w:marLeft w:val="640"/>
          <w:marRight w:val="0"/>
          <w:marTop w:val="0"/>
          <w:marBottom w:val="0"/>
          <w:divBdr>
            <w:top w:val="none" w:sz="0" w:space="0" w:color="auto"/>
            <w:left w:val="none" w:sz="0" w:space="0" w:color="auto"/>
            <w:bottom w:val="none" w:sz="0" w:space="0" w:color="auto"/>
            <w:right w:val="none" w:sz="0" w:space="0" w:color="auto"/>
          </w:divBdr>
        </w:div>
        <w:div w:id="983197380">
          <w:marLeft w:val="640"/>
          <w:marRight w:val="0"/>
          <w:marTop w:val="0"/>
          <w:marBottom w:val="0"/>
          <w:divBdr>
            <w:top w:val="none" w:sz="0" w:space="0" w:color="auto"/>
            <w:left w:val="none" w:sz="0" w:space="0" w:color="auto"/>
            <w:bottom w:val="none" w:sz="0" w:space="0" w:color="auto"/>
            <w:right w:val="none" w:sz="0" w:space="0" w:color="auto"/>
          </w:divBdr>
        </w:div>
        <w:div w:id="221331129">
          <w:marLeft w:val="640"/>
          <w:marRight w:val="0"/>
          <w:marTop w:val="0"/>
          <w:marBottom w:val="0"/>
          <w:divBdr>
            <w:top w:val="none" w:sz="0" w:space="0" w:color="auto"/>
            <w:left w:val="none" w:sz="0" w:space="0" w:color="auto"/>
            <w:bottom w:val="none" w:sz="0" w:space="0" w:color="auto"/>
            <w:right w:val="none" w:sz="0" w:space="0" w:color="auto"/>
          </w:divBdr>
        </w:div>
        <w:div w:id="1823615506">
          <w:marLeft w:val="640"/>
          <w:marRight w:val="0"/>
          <w:marTop w:val="0"/>
          <w:marBottom w:val="0"/>
          <w:divBdr>
            <w:top w:val="none" w:sz="0" w:space="0" w:color="auto"/>
            <w:left w:val="none" w:sz="0" w:space="0" w:color="auto"/>
            <w:bottom w:val="none" w:sz="0" w:space="0" w:color="auto"/>
            <w:right w:val="none" w:sz="0" w:space="0" w:color="auto"/>
          </w:divBdr>
        </w:div>
        <w:div w:id="463815075">
          <w:marLeft w:val="640"/>
          <w:marRight w:val="0"/>
          <w:marTop w:val="0"/>
          <w:marBottom w:val="0"/>
          <w:divBdr>
            <w:top w:val="none" w:sz="0" w:space="0" w:color="auto"/>
            <w:left w:val="none" w:sz="0" w:space="0" w:color="auto"/>
            <w:bottom w:val="none" w:sz="0" w:space="0" w:color="auto"/>
            <w:right w:val="none" w:sz="0" w:space="0" w:color="auto"/>
          </w:divBdr>
        </w:div>
        <w:div w:id="372660826">
          <w:marLeft w:val="640"/>
          <w:marRight w:val="0"/>
          <w:marTop w:val="0"/>
          <w:marBottom w:val="0"/>
          <w:divBdr>
            <w:top w:val="none" w:sz="0" w:space="0" w:color="auto"/>
            <w:left w:val="none" w:sz="0" w:space="0" w:color="auto"/>
            <w:bottom w:val="none" w:sz="0" w:space="0" w:color="auto"/>
            <w:right w:val="none" w:sz="0" w:space="0" w:color="auto"/>
          </w:divBdr>
        </w:div>
        <w:div w:id="1380979279">
          <w:marLeft w:val="640"/>
          <w:marRight w:val="0"/>
          <w:marTop w:val="0"/>
          <w:marBottom w:val="0"/>
          <w:divBdr>
            <w:top w:val="none" w:sz="0" w:space="0" w:color="auto"/>
            <w:left w:val="none" w:sz="0" w:space="0" w:color="auto"/>
            <w:bottom w:val="none" w:sz="0" w:space="0" w:color="auto"/>
            <w:right w:val="none" w:sz="0" w:space="0" w:color="auto"/>
          </w:divBdr>
        </w:div>
        <w:div w:id="1810240259">
          <w:marLeft w:val="640"/>
          <w:marRight w:val="0"/>
          <w:marTop w:val="0"/>
          <w:marBottom w:val="0"/>
          <w:divBdr>
            <w:top w:val="none" w:sz="0" w:space="0" w:color="auto"/>
            <w:left w:val="none" w:sz="0" w:space="0" w:color="auto"/>
            <w:bottom w:val="none" w:sz="0" w:space="0" w:color="auto"/>
            <w:right w:val="none" w:sz="0" w:space="0" w:color="auto"/>
          </w:divBdr>
        </w:div>
        <w:div w:id="1449736209">
          <w:marLeft w:val="640"/>
          <w:marRight w:val="0"/>
          <w:marTop w:val="0"/>
          <w:marBottom w:val="0"/>
          <w:divBdr>
            <w:top w:val="none" w:sz="0" w:space="0" w:color="auto"/>
            <w:left w:val="none" w:sz="0" w:space="0" w:color="auto"/>
            <w:bottom w:val="none" w:sz="0" w:space="0" w:color="auto"/>
            <w:right w:val="none" w:sz="0" w:space="0" w:color="auto"/>
          </w:divBdr>
        </w:div>
        <w:div w:id="2101682863">
          <w:marLeft w:val="640"/>
          <w:marRight w:val="0"/>
          <w:marTop w:val="0"/>
          <w:marBottom w:val="0"/>
          <w:divBdr>
            <w:top w:val="none" w:sz="0" w:space="0" w:color="auto"/>
            <w:left w:val="none" w:sz="0" w:space="0" w:color="auto"/>
            <w:bottom w:val="none" w:sz="0" w:space="0" w:color="auto"/>
            <w:right w:val="none" w:sz="0" w:space="0" w:color="auto"/>
          </w:divBdr>
        </w:div>
        <w:div w:id="374697404">
          <w:marLeft w:val="640"/>
          <w:marRight w:val="0"/>
          <w:marTop w:val="0"/>
          <w:marBottom w:val="0"/>
          <w:divBdr>
            <w:top w:val="none" w:sz="0" w:space="0" w:color="auto"/>
            <w:left w:val="none" w:sz="0" w:space="0" w:color="auto"/>
            <w:bottom w:val="none" w:sz="0" w:space="0" w:color="auto"/>
            <w:right w:val="none" w:sz="0" w:space="0" w:color="auto"/>
          </w:divBdr>
        </w:div>
      </w:divsChild>
    </w:div>
    <w:div w:id="1996756626">
      <w:bodyDiv w:val="1"/>
      <w:marLeft w:val="0"/>
      <w:marRight w:val="0"/>
      <w:marTop w:val="0"/>
      <w:marBottom w:val="0"/>
      <w:divBdr>
        <w:top w:val="none" w:sz="0" w:space="0" w:color="auto"/>
        <w:left w:val="none" w:sz="0" w:space="0" w:color="auto"/>
        <w:bottom w:val="none" w:sz="0" w:space="0" w:color="auto"/>
        <w:right w:val="none" w:sz="0" w:space="0" w:color="auto"/>
      </w:divBdr>
      <w:divsChild>
        <w:div w:id="339889757">
          <w:marLeft w:val="640"/>
          <w:marRight w:val="0"/>
          <w:marTop w:val="0"/>
          <w:marBottom w:val="0"/>
          <w:divBdr>
            <w:top w:val="none" w:sz="0" w:space="0" w:color="auto"/>
            <w:left w:val="none" w:sz="0" w:space="0" w:color="auto"/>
            <w:bottom w:val="none" w:sz="0" w:space="0" w:color="auto"/>
            <w:right w:val="none" w:sz="0" w:space="0" w:color="auto"/>
          </w:divBdr>
        </w:div>
        <w:div w:id="1816021392">
          <w:marLeft w:val="640"/>
          <w:marRight w:val="0"/>
          <w:marTop w:val="0"/>
          <w:marBottom w:val="0"/>
          <w:divBdr>
            <w:top w:val="none" w:sz="0" w:space="0" w:color="auto"/>
            <w:left w:val="none" w:sz="0" w:space="0" w:color="auto"/>
            <w:bottom w:val="none" w:sz="0" w:space="0" w:color="auto"/>
            <w:right w:val="none" w:sz="0" w:space="0" w:color="auto"/>
          </w:divBdr>
        </w:div>
        <w:div w:id="999963562">
          <w:marLeft w:val="640"/>
          <w:marRight w:val="0"/>
          <w:marTop w:val="0"/>
          <w:marBottom w:val="0"/>
          <w:divBdr>
            <w:top w:val="none" w:sz="0" w:space="0" w:color="auto"/>
            <w:left w:val="none" w:sz="0" w:space="0" w:color="auto"/>
            <w:bottom w:val="none" w:sz="0" w:space="0" w:color="auto"/>
            <w:right w:val="none" w:sz="0" w:space="0" w:color="auto"/>
          </w:divBdr>
        </w:div>
        <w:div w:id="69543310">
          <w:marLeft w:val="640"/>
          <w:marRight w:val="0"/>
          <w:marTop w:val="0"/>
          <w:marBottom w:val="0"/>
          <w:divBdr>
            <w:top w:val="none" w:sz="0" w:space="0" w:color="auto"/>
            <w:left w:val="none" w:sz="0" w:space="0" w:color="auto"/>
            <w:bottom w:val="none" w:sz="0" w:space="0" w:color="auto"/>
            <w:right w:val="none" w:sz="0" w:space="0" w:color="auto"/>
          </w:divBdr>
        </w:div>
        <w:div w:id="1036080318">
          <w:marLeft w:val="640"/>
          <w:marRight w:val="0"/>
          <w:marTop w:val="0"/>
          <w:marBottom w:val="0"/>
          <w:divBdr>
            <w:top w:val="none" w:sz="0" w:space="0" w:color="auto"/>
            <w:left w:val="none" w:sz="0" w:space="0" w:color="auto"/>
            <w:bottom w:val="none" w:sz="0" w:space="0" w:color="auto"/>
            <w:right w:val="none" w:sz="0" w:space="0" w:color="auto"/>
          </w:divBdr>
        </w:div>
        <w:div w:id="721097683">
          <w:marLeft w:val="640"/>
          <w:marRight w:val="0"/>
          <w:marTop w:val="0"/>
          <w:marBottom w:val="0"/>
          <w:divBdr>
            <w:top w:val="none" w:sz="0" w:space="0" w:color="auto"/>
            <w:left w:val="none" w:sz="0" w:space="0" w:color="auto"/>
            <w:bottom w:val="none" w:sz="0" w:space="0" w:color="auto"/>
            <w:right w:val="none" w:sz="0" w:space="0" w:color="auto"/>
          </w:divBdr>
        </w:div>
        <w:div w:id="480582372">
          <w:marLeft w:val="640"/>
          <w:marRight w:val="0"/>
          <w:marTop w:val="0"/>
          <w:marBottom w:val="0"/>
          <w:divBdr>
            <w:top w:val="none" w:sz="0" w:space="0" w:color="auto"/>
            <w:left w:val="none" w:sz="0" w:space="0" w:color="auto"/>
            <w:bottom w:val="none" w:sz="0" w:space="0" w:color="auto"/>
            <w:right w:val="none" w:sz="0" w:space="0" w:color="auto"/>
          </w:divBdr>
        </w:div>
        <w:div w:id="780959260">
          <w:marLeft w:val="640"/>
          <w:marRight w:val="0"/>
          <w:marTop w:val="0"/>
          <w:marBottom w:val="0"/>
          <w:divBdr>
            <w:top w:val="none" w:sz="0" w:space="0" w:color="auto"/>
            <w:left w:val="none" w:sz="0" w:space="0" w:color="auto"/>
            <w:bottom w:val="none" w:sz="0" w:space="0" w:color="auto"/>
            <w:right w:val="none" w:sz="0" w:space="0" w:color="auto"/>
          </w:divBdr>
        </w:div>
        <w:div w:id="648897332">
          <w:marLeft w:val="640"/>
          <w:marRight w:val="0"/>
          <w:marTop w:val="0"/>
          <w:marBottom w:val="0"/>
          <w:divBdr>
            <w:top w:val="none" w:sz="0" w:space="0" w:color="auto"/>
            <w:left w:val="none" w:sz="0" w:space="0" w:color="auto"/>
            <w:bottom w:val="none" w:sz="0" w:space="0" w:color="auto"/>
            <w:right w:val="none" w:sz="0" w:space="0" w:color="auto"/>
          </w:divBdr>
        </w:div>
        <w:div w:id="1596547224">
          <w:marLeft w:val="640"/>
          <w:marRight w:val="0"/>
          <w:marTop w:val="0"/>
          <w:marBottom w:val="0"/>
          <w:divBdr>
            <w:top w:val="none" w:sz="0" w:space="0" w:color="auto"/>
            <w:left w:val="none" w:sz="0" w:space="0" w:color="auto"/>
            <w:bottom w:val="none" w:sz="0" w:space="0" w:color="auto"/>
            <w:right w:val="none" w:sz="0" w:space="0" w:color="auto"/>
          </w:divBdr>
        </w:div>
        <w:div w:id="1458374773">
          <w:marLeft w:val="640"/>
          <w:marRight w:val="0"/>
          <w:marTop w:val="0"/>
          <w:marBottom w:val="0"/>
          <w:divBdr>
            <w:top w:val="none" w:sz="0" w:space="0" w:color="auto"/>
            <w:left w:val="none" w:sz="0" w:space="0" w:color="auto"/>
            <w:bottom w:val="none" w:sz="0" w:space="0" w:color="auto"/>
            <w:right w:val="none" w:sz="0" w:space="0" w:color="auto"/>
          </w:divBdr>
        </w:div>
        <w:div w:id="178475600">
          <w:marLeft w:val="640"/>
          <w:marRight w:val="0"/>
          <w:marTop w:val="0"/>
          <w:marBottom w:val="0"/>
          <w:divBdr>
            <w:top w:val="none" w:sz="0" w:space="0" w:color="auto"/>
            <w:left w:val="none" w:sz="0" w:space="0" w:color="auto"/>
            <w:bottom w:val="none" w:sz="0" w:space="0" w:color="auto"/>
            <w:right w:val="none" w:sz="0" w:space="0" w:color="auto"/>
          </w:divBdr>
        </w:div>
      </w:divsChild>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19652809">
      <w:bodyDiv w:val="1"/>
      <w:marLeft w:val="0"/>
      <w:marRight w:val="0"/>
      <w:marTop w:val="0"/>
      <w:marBottom w:val="0"/>
      <w:divBdr>
        <w:top w:val="none" w:sz="0" w:space="0" w:color="auto"/>
        <w:left w:val="none" w:sz="0" w:space="0" w:color="auto"/>
        <w:bottom w:val="none" w:sz="0" w:space="0" w:color="auto"/>
        <w:right w:val="none" w:sz="0" w:space="0" w:color="auto"/>
      </w:divBdr>
    </w:div>
    <w:div w:id="2048067081">
      <w:bodyDiv w:val="1"/>
      <w:marLeft w:val="0"/>
      <w:marRight w:val="0"/>
      <w:marTop w:val="0"/>
      <w:marBottom w:val="0"/>
      <w:divBdr>
        <w:top w:val="none" w:sz="0" w:space="0" w:color="auto"/>
        <w:left w:val="none" w:sz="0" w:space="0" w:color="auto"/>
        <w:bottom w:val="none" w:sz="0" w:space="0" w:color="auto"/>
        <w:right w:val="none" w:sz="0" w:space="0" w:color="auto"/>
      </w:divBdr>
      <w:divsChild>
        <w:div w:id="148834036">
          <w:marLeft w:val="640"/>
          <w:marRight w:val="0"/>
          <w:marTop w:val="0"/>
          <w:marBottom w:val="0"/>
          <w:divBdr>
            <w:top w:val="none" w:sz="0" w:space="0" w:color="auto"/>
            <w:left w:val="none" w:sz="0" w:space="0" w:color="auto"/>
            <w:bottom w:val="none" w:sz="0" w:space="0" w:color="auto"/>
            <w:right w:val="none" w:sz="0" w:space="0" w:color="auto"/>
          </w:divBdr>
        </w:div>
        <w:div w:id="1231311052">
          <w:marLeft w:val="640"/>
          <w:marRight w:val="0"/>
          <w:marTop w:val="0"/>
          <w:marBottom w:val="0"/>
          <w:divBdr>
            <w:top w:val="none" w:sz="0" w:space="0" w:color="auto"/>
            <w:left w:val="none" w:sz="0" w:space="0" w:color="auto"/>
            <w:bottom w:val="none" w:sz="0" w:space="0" w:color="auto"/>
            <w:right w:val="none" w:sz="0" w:space="0" w:color="auto"/>
          </w:divBdr>
        </w:div>
        <w:div w:id="1200126562">
          <w:marLeft w:val="640"/>
          <w:marRight w:val="0"/>
          <w:marTop w:val="0"/>
          <w:marBottom w:val="0"/>
          <w:divBdr>
            <w:top w:val="none" w:sz="0" w:space="0" w:color="auto"/>
            <w:left w:val="none" w:sz="0" w:space="0" w:color="auto"/>
            <w:bottom w:val="none" w:sz="0" w:space="0" w:color="auto"/>
            <w:right w:val="none" w:sz="0" w:space="0" w:color="auto"/>
          </w:divBdr>
        </w:div>
        <w:div w:id="1078526855">
          <w:marLeft w:val="640"/>
          <w:marRight w:val="0"/>
          <w:marTop w:val="0"/>
          <w:marBottom w:val="0"/>
          <w:divBdr>
            <w:top w:val="none" w:sz="0" w:space="0" w:color="auto"/>
            <w:left w:val="none" w:sz="0" w:space="0" w:color="auto"/>
            <w:bottom w:val="none" w:sz="0" w:space="0" w:color="auto"/>
            <w:right w:val="none" w:sz="0" w:space="0" w:color="auto"/>
          </w:divBdr>
        </w:div>
        <w:div w:id="1470584669">
          <w:marLeft w:val="640"/>
          <w:marRight w:val="0"/>
          <w:marTop w:val="0"/>
          <w:marBottom w:val="0"/>
          <w:divBdr>
            <w:top w:val="none" w:sz="0" w:space="0" w:color="auto"/>
            <w:left w:val="none" w:sz="0" w:space="0" w:color="auto"/>
            <w:bottom w:val="none" w:sz="0" w:space="0" w:color="auto"/>
            <w:right w:val="none" w:sz="0" w:space="0" w:color="auto"/>
          </w:divBdr>
        </w:div>
        <w:div w:id="652376341">
          <w:marLeft w:val="640"/>
          <w:marRight w:val="0"/>
          <w:marTop w:val="0"/>
          <w:marBottom w:val="0"/>
          <w:divBdr>
            <w:top w:val="none" w:sz="0" w:space="0" w:color="auto"/>
            <w:left w:val="none" w:sz="0" w:space="0" w:color="auto"/>
            <w:bottom w:val="none" w:sz="0" w:space="0" w:color="auto"/>
            <w:right w:val="none" w:sz="0" w:space="0" w:color="auto"/>
          </w:divBdr>
        </w:div>
        <w:div w:id="1012997118">
          <w:marLeft w:val="640"/>
          <w:marRight w:val="0"/>
          <w:marTop w:val="0"/>
          <w:marBottom w:val="0"/>
          <w:divBdr>
            <w:top w:val="none" w:sz="0" w:space="0" w:color="auto"/>
            <w:left w:val="none" w:sz="0" w:space="0" w:color="auto"/>
            <w:bottom w:val="none" w:sz="0" w:space="0" w:color="auto"/>
            <w:right w:val="none" w:sz="0" w:space="0" w:color="auto"/>
          </w:divBdr>
        </w:div>
        <w:div w:id="1852840809">
          <w:marLeft w:val="640"/>
          <w:marRight w:val="0"/>
          <w:marTop w:val="0"/>
          <w:marBottom w:val="0"/>
          <w:divBdr>
            <w:top w:val="none" w:sz="0" w:space="0" w:color="auto"/>
            <w:left w:val="none" w:sz="0" w:space="0" w:color="auto"/>
            <w:bottom w:val="none" w:sz="0" w:space="0" w:color="auto"/>
            <w:right w:val="none" w:sz="0" w:space="0" w:color="auto"/>
          </w:divBdr>
        </w:div>
        <w:div w:id="310643783">
          <w:marLeft w:val="640"/>
          <w:marRight w:val="0"/>
          <w:marTop w:val="0"/>
          <w:marBottom w:val="0"/>
          <w:divBdr>
            <w:top w:val="none" w:sz="0" w:space="0" w:color="auto"/>
            <w:left w:val="none" w:sz="0" w:space="0" w:color="auto"/>
            <w:bottom w:val="none" w:sz="0" w:space="0" w:color="auto"/>
            <w:right w:val="none" w:sz="0" w:space="0" w:color="auto"/>
          </w:divBdr>
        </w:div>
        <w:div w:id="463356664">
          <w:marLeft w:val="640"/>
          <w:marRight w:val="0"/>
          <w:marTop w:val="0"/>
          <w:marBottom w:val="0"/>
          <w:divBdr>
            <w:top w:val="none" w:sz="0" w:space="0" w:color="auto"/>
            <w:left w:val="none" w:sz="0" w:space="0" w:color="auto"/>
            <w:bottom w:val="none" w:sz="0" w:space="0" w:color="auto"/>
            <w:right w:val="none" w:sz="0" w:space="0" w:color="auto"/>
          </w:divBdr>
        </w:div>
        <w:div w:id="1000041961">
          <w:marLeft w:val="640"/>
          <w:marRight w:val="0"/>
          <w:marTop w:val="0"/>
          <w:marBottom w:val="0"/>
          <w:divBdr>
            <w:top w:val="none" w:sz="0" w:space="0" w:color="auto"/>
            <w:left w:val="none" w:sz="0" w:space="0" w:color="auto"/>
            <w:bottom w:val="none" w:sz="0" w:space="0" w:color="auto"/>
            <w:right w:val="none" w:sz="0" w:space="0" w:color="auto"/>
          </w:divBdr>
        </w:div>
        <w:div w:id="672730713">
          <w:marLeft w:val="64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jakarta.go.id/" TargetMode="Externa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ata.jakarta.go.id/" TargetMode="External"/><Relationship Id="rId14" Type="http://schemas.openxmlformats.org/officeDocument/2006/relationships/chart" Target="charts/chart4.xml"/><Relationship Id="rId22" Type="http://schemas.openxmlformats.org/officeDocument/2006/relationships/footer" Target="footer2.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Ispu\pm25.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D:\Ispu\hiolah.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D:\Ispu\hiolah.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D:\Ispu\hiolah.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D:\Ispu\hiolah.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D:\Ispu\hiolah.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D:\Ispu\hiolah.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D:\Ispu\hiola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6713944410794811E-2"/>
          <c:y val="3.9800989355158446E-2"/>
          <c:w val="0.87694444444444464"/>
          <c:h val="0.61760492059704664"/>
        </c:manualLayout>
      </c:layout>
      <c:scatterChart>
        <c:scatterStyle val="lineMarker"/>
        <c:varyColors val="0"/>
        <c:ser>
          <c:idx val="0"/>
          <c:order val="0"/>
          <c:tx>
            <c:v>Konsentrasi PM2,5</c:v>
          </c:tx>
          <c:spPr>
            <a:ln w="19050" cap="rnd">
              <a:noFill/>
              <a:round/>
            </a:ln>
            <a:effectLst/>
          </c:spPr>
          <c:marker>
            <c:symbol val="circle"/>
            <c:size val="5"/>
            <c:spPr>
              <a:solidFill>
                <a:schemeClr val="accent1"/>
              </a:solidFill>
              <a:ln w="9525">
                <a:solidFill>
                  <a:schemeClr val="accent1"/>
                </a:solidFill>
              </a:ln>
              <a:effectLst/>
            </c:spPr>
          </c:marker>
          <c:xVal>
            <c:numRef>
              <c:f>Sheet7!$A$1:$A$273</c:f>
              <c:numCache>
                <c:formatCode>m/d/yyyy</c:formatCode>
                <c:ptCount val="273"/>
                <c:pt idx="0">
                  <c:v>44228</c:v>
                </c:pt>
                <c:pt idx="1">
                  <c:v>44234</c:v>
                </c:pt>
                <c:pt idx="2">
                  <c:v>44235</c:v>
                </c:pt>
                <c:pt idx="3">
                  <c:v>44243</c:v>
                </c:pt>
                <c:pt idx="4">
                  <c:v>44230</c:v>
                </c:pt>
                <c:pt idx="5">
                  <c:v>44233</c:v>
                </c:pt>
                <c:pt idx="6">
                  <c:v>44232</c:v>
                </c:pt>
                <c:pt idx="7">
                  <c:v>44238</c:v>
                </c:pt>
                <c:pt idx="8">
                  <c:v>44240</c:v>
                </c:pt>
                <c:pt idx="9">
                  <c:v>44237</c:v>
                </c:pt>
                <c:pt idx="10">
                  <c:v>44247</c:v>
                </c:pt>
                <c:pt idx="11">
                  <c:v>44253</c:v>
                </c:pt>
                <c:pt idx="12">
                  <c:v>44236</c:v>
                </c:pt>
                <c:pt idx="13">
                  <c:v>44246</c:v>
                </c:pt>
                <c:pt idx="14">
                  <c:v>44251</c:v>
                </c:pt>
                <c:pt idx="15">
                  <c:v>44248</c:v>
                </c:pt>
                <c:pt idx="16">
                  <c:v>44229</c:v>
                </c:pt>
                <c:pt idx="17">
                  <c:v>44241</c:v>
                </c:pt>
                <c:pt idx="18">
                  <c:v>44242</c:v>
                </c:pt>
                <c:pt idx="19">
                  <c:v>44252</c:v>
                </c:pt>
                <c:pt idx="20">
                  <c:v>44239</c:v>
                </c:pt>
                <c:pt idx="21">
                  <c:v>44231</c:v>
                </c:pt>
                <c:pt idx="22">
                  <c:v>44244</c:v>
                </c:pt>
                <c:pt idx="23">
                  <c:v>44245</c:v>
                </c:pt>
                <c:pt idx="24">
                  <c:v>44255</c:v>
                </c:pt>
                <c:pt idx="25">
                  <c:v>44250</c:v>
                </c:pt>
                <c:pt idx="26">
                  <c:v>44249</c:v>
                </c:pt>
                <c:pt idx="27">
                  <c:v>44254</c:v>
                </c:pt>
                <c:pt idx="28">
                  <c:v>44256</c:v>
                </c:pt>
                <c:pt idx="29">
                  <c:v>44266</c:v>
                </c:pt>
                <c:pt idx="30">
                  <c:v>44280</c:v>
                </c:pt>
                <c:pt idx="31">
                  <c:v>44264</c:v>
                </c:pt>
                <c:pt idx="32">
                  <c:v>44279</c:v>
                </c:pt>
                <c:pt idx="33">
                  <c:v>44278</c:v>
                </c:pt>
                <c:pt idx="34">
                  <c:v>44257</c:v>
                </c:pt>
                <c:pt idx="35">
                  <c:v>44276</c:v>
                </c:pt>
                <c:pt idx="36">
                  <c:v>44286</c:v>
                </c:pt>
                <c:pt idx="37">
                  <c:v>44267</c:v>
                </c:pt>
                <c:pt idx="38">
                  <c:v>44269</c:v>
                </c:pt>
                <c:pt idx="39">
                  <c:v>44277</c:v>
                </c:pt>
                <c:pt idx="40">
                  <c:v>44268</c:v>
                </c:pt>
                <c:pt idx="41">
                  <c:v>44263</c:v>
                </c:pt>
                <c:pt idx="42">
                  <c:v>44265</c:v>
                </c:pt>
                <c:pt idx="43">
                  <c:v>44258</c:v>
                </c:pt>
                <c:pt idx="44">
                  <c:v>44260</c:v>
                </c:pt>
                <c:pt idx="45">
                  <c:v>44281</c:v>
                </c:pt>
                <c:pt idx="46">
                  <c:v>44285</c:v>
                </c:pt>
                <c:pt idx="47">
                  <c:v>44270</c:v>
                </c:pt>
                <c:pt idx="48">
                  <c:v>44282</c:v>
                </c:pt>
                <c:pt idx="49">
                  <c:v>44261</c:v>
                </c:pt>
                <c:pt idx="50">
                  <c:v>44259</c:v>
                </c:pt>
                <c:pt idx="51">
                  <c:v>44283</c:v>
                </c:pt>
                <c:pt idx="52">
                  <c:v>44284</c:v>
                </c:pt>
                <c:pt idx="53">
                  <c:v>44271</c:v>
                </c:pt>
                <c:pt idx="54">
                  <c:v>44275</c:v>
                </c:pt>
                <c:pt idx="55">
                  <c:v>44262</c:v>
                </c:pt>
                <c:pt idx="56">
                  <c:v>44274</c:v>
                </c:pt>
                <c:pt idx="57">
                  <c:v>44272</c:v>
                </c:pt>
                <c:pt idx="58">
                  <c:v>44273</c:v>
                </c:pt>
                <c:pt idx="59">
                  <c:v>44287</c:v>
                </c:pt>
                <c:pt idx="60">
                  <c:v>44289</c:v>
                </c:pt>
                <c:pt idx="61">
                  <c:v>44293</c:v>
                </c:pt>
                <c:pt idx="62">
                  <c:v>44288</c:v>
                </c:pt>
                <c:pt idx="63">
                  <c:v>44292</c:v>
                </c:pt>
                <c:pt idx="64">
                  <c:v>44294</c:v>
                </c:pt>
                <c:pt idx="65">
                  <c:v>44296</c:v>
                </c:pt>
                <c:pt idx="66">
                  <c:v>44297</c:v>
                </c:pt>
                <c:pt idx="67">
                  <c:v>44299</c:v>
                </c:pt>
                <c:pt idx="68">
                  <c:v>44291</c:v>
                </c:pt>
                <c:pt idx="69">
                  <c:v>44295</c:v>
                </c:pt>
                <c:pt idx="70">
                  <c:v>44298</c:v>
                </c:pt>
                <c:pt idx="71">
                  <c:v>44300</c:v>
                </c:pt>
                <c:pt idx="72">
                  <c:v>44315</c:v>
                </c:pt>
                <c:pt idx="73">
                  <c:v>44301</c:v>
                </c:pt>
                <c:pt idx="74">
                  <c:v>44302</c:v>
                </c:pt>
                <c:pt idx="75">
                  <c:v>44314</c:v>
                </c:pt>
                <c:pt idx="76">
                  <c:v>44290</c:v>
                </c:pt>
                <c:pt idx="77">
                  <c:v>44304</c:v>
                </c:pt>
                <c:pt idx="78">
                  <c:v>44312</c:v>
                </c:pt>
                <c:pt idx="79">
                  <c:v>44308</c:v>
                </c:pt>
                <c:pt idx="80">
                  <c:v>44306</c:v>
                </c:pt>
                <c:pt idx="81">
                  <c:v>44316</c:v>
                </c:pt>
                <c:pt idx="82">
                  <c:v>44311</c:v>
                </c:pt>
                <c:pt idx="83">
                  <c:v>44307</c:v>
                </c:pt>
                <c:pt idx="84">
                  <c:v>44305</c:v>
                </c:pt>
                <c:pt idx="85">
                  <c:v>44313</c:v>
                </c:pt>
                <c:pt idx="86">
                  <c:v>44309</c:v>
                </c:pt>
                <c:pt idx="87">
                  <c:v>44310</c:v>
                </c:pt>
                <c:pt idx="88">
                  <c:v>44303</c:v>
                </c:pt>
                <c:pt idx="89">
                  <c:v>44317</c:v>
                </c:pt>
                <c:pt idx="90">
                  <c:v>44334</c:v>
                </c:pt>
                <c:pt idx="91">
                  <c:v>44325</c:v>
                </c:pt>
                <c:pt idx="92">
                  <c:v>44341</c:v>
                </c:pt>
                <c:pt idx="93">
                  <c:v>44346</c:v>
                </c:pt>
                <c:pt idx="94">
                  <c:v>44343</c:v>
                </c:pt>
                <c:pt idx="95">
                  <c:v>44322</c:v>
                </c:pt>
                <c:pt idx="96">
                  <c:v>44332</c:v>
                </c:pt>
                <c:pt idx="97">
                  <c:v>44333</c:v>
                </c:pt>
                <c:pt idx="98">
                  <c:v>44318</c:v>
                </c:pt>
                <c:pt idx="99">
                  <c:v>44331</c:v>
                </c:pt>
                <c:pt idx="100">
                  <c:v>44324</c:v>
                </c:pt>
                <c:pt idx="101">
                  <c:v>44326</c:v>
                </c:pt>
                <c:pt idx="102">
                  <c:v>44335</c:v>
                </c:pt>
                <c:pt idx="103">
                  <c:v>44319</c:v>
                </c:pt>
                <c:pt idx="104">
                  <c:v>44323</c:v>
                </c:pt>
                <c:pt idx="105">
                  <c:v>44344</c:v>
                </c:pt>
                <c:pt idx="106">
                  <c:v>44330</c:v>
                </c:pt>
                <c:pt idx="107">
                  <c:v>44347</c:v>
                </c:pt>
                <c:pt idx="108">
                  <c:v>44337</c:v>
                </c:pt>
                <c:pt idx="109">
                  <c:v>44345</c:v>
                </c:pt>
                <c:pt idx="110">
                  <c:v>44320</c:v>
                </c:pt>
                <c:pt idx="111">
                  <c:v>44342</c:v>
                </c:pt>
                <c:pt idx="112">
                  <c:v>44328</c:v>
                </c:pt>
                <c:pt idx="113">
                  <c:v>44336</c:v>
                </c:pt>
                <c:pt idx="114">
                  <c:v>44338</c:v>
                </c:pt>
                <c:pt idx="115">
                  <c:v>44321</c:v>
                </c:pt>
                <c:pt idx="116">
                  <c:v>44327</c:v>
                </c:pt>
                <c:pt idx="117">
                  <c:v>44339</c:v>
                </c:pt>
                <c:pt idx="118">
                  <c:v>44340</c:v>
                </c:pt>
                <c:pt idx="119">
                  <c:v>44329</c:v>
                </c:pt>
                <c:pt idx="120">
                  <c:v>44348</c:v>
                </c:pt>
                <c:pt idx="121">
                  <c:v>44369</c:v>
                </c:pt>
                <c:pt idx="122">
                  <c:v>44360</c:v>
                </c:pt>
                <c:pt idx="123">
                  <c:v>44354</c:v>
                </c:pt>
                <c:pt idx="124">
                  <c:v>44368</c:v>
                </c:pt>
                <c:pt idx="125">
                  <c:v>44350</c:v>
                </c:pt>
                <c:pt idx="126">
                  <c:v>44366</c:v>
                </c:pt>
                <c:pt idx="127">
                  <c:v>44370</c:v>
                </c:pt>
                <c:pt idx="128">
                  <c:v>44373</c:v>
                </c:pt>
                <c:pt idx="129">
                  <c:v>44375</c:v>
                </c:pt>
                <c:pt idx="130">
                  <c:v>44363</c:v>
                </c:pt>
                <c:pt idx="131">
                  <c:v>44364</c:v>
                </c:pt>
                <c:pt idx="132">
                  <c:v>44359</c:v>
                </c:pt>
                <c:pt idx="133">
                  <c:v>44355</c:v>
                </c:pt>
                <c:pt idx="134">
                  <c:v>44356</c:v>
                </c:pt>
                <c:pt idx="135">
                  <c:v>44361</c:v>
                </c:pt>
                <c:pt idx="136">
                  <c:v>44349</c:v>
                </c:pt>
                <c:pt idx="137">
                  <c:v>44352</c:v>
                </c:pt>
                <c:pt idx="138">
                  <c:v>44353</c:v>
                </c:pt>
                <c:pt idx="139">
                  <c:v>44358</c:v>
                </c:pt>
                <c:pt idx="140">
                  <c:v>44372</c:v>
                </c:pt>
                <c:pt idx="141">
                  <c:v>44362</c:v>
                </c:pt>
                <c:pt idx="142">
                  <c:v>44351</c:v>
                </c:pt>
                <c:pt idx="143">
                  <c:v>44365</c:v>
                </c:pt>
                <c:pt idx="144">
                  <c:v>44371</c:v>
                </c:pt>
                <c:pt idx="145">
                  <c:v>44374</c:v>
                </c:pt>
                <c:pt idx="146">
                  <c:v>44377</c:v>
                </c:pt>
                <c:pt idx="147">
                  <c:v>44357</c:v>
                </c:pt>
                <c:pt idx="148">
                  <c:v>44376</c:v>
                </c:pt>
                <c:pt idx="149">
                  <c:v>44367</c:v>
                </c:pt>
                <c:pt idx="150">
                  <c:v>44378</c:v>
                </c:pt>
                <c:pt idx="151">
                  <c:v>44389</c:v>
                </c:pt>
                <c:pt idx="152">
                  <c:v>44398</c:v>
                </c:pt>
                <c:pt idx="153">
                  <c:v>44391</c:v>
                </c:pt>
                <c:pt idx="154">
                  <c:v>44399</c:v>
                </c:pt>
                <c:pt idx="155">
                  <c:v>44401</c:v>
                </c:pt>
                <c:pt idx="156">
                  <c:v>44388</c:v>
                </c:pt>
                <c:pt idx="157">
                  <c:v>44408</c:v>
                </c:pt>
                <c:pt idx="158">
                  <c:v>44379</c:v>
                </c:pt>
                <c:pt idx="159">
                  <c:v>44383</c:v>
                </c:pt>
                <c:pt idx="160">
                  <c:v>44380</c:v>
                </c:pt>
                <c:pt idx="161">
                  <c:v>44400</c:v>
                </c:pt>
                <c:pt idx="162">
                  <c:v>44406</c:v>
                </c:pt>
                <c:pt idx="163">
                  <c:v>44404</c:v>
                </c:pt>
                <c:pt idx="164">
                  <c:v>44390</c:v>
                </c:pt>
                <c:pt idx="165">
                  <c:v>44394</c:v>
                </c:pt>
                <c:pt idx="166">
                  <c:v>44395</c:v>
                </c:pt>
                <c:pt idx="167">
                  <c:v>44384</c:v>
                </c:pt>
                <c:pt idx="168">
                  <c:v>44387</c:v>
                </c:pt>
                <c:pt idx="169">
                  <c:v>44403</c:v>
                </c:pt>
                <c:pt idx="170">
                  <c:v>44392</c:v>
                </c:pt>
                <c:pt idx="171">
                  <c:v>44396</c:v>
                </c:pt>
                <c:pt idx="172">
                  <c:v>44381</c:v>
                </c:pt>
                <c:pt idx="173">
                  <c:v>44385</c:v>
                </c:pt>
                <c:pt idx="174">
                  <c:v>44405</c:v>
                </c:pt>
                <c:pt idx="175">
                  <c:v>44386</c:v>
                </c:pt>
                <c:pt idx="176">
                  <c:v>44402</c:v>
                </c:pt>
                <c:pt idx="177">
                  <c:v>44382</c:v>
                </c:pt>
                <c:pt idx="178">
                  <c:v>44393</c:v>
                </c:pt>
                <c:pt idx="179">
                  <c:v>44407</c:v>
                </c:pt>
                <c:pt idx="180">
                  <c:v>44397</c:v>
                </c:pt>
                <c:pt idx="181">
                  <c:v>44409</c:v>
                </c:pt>
                <c:pt idx="182">
                  <c:v>44418</c:v>
                </c:pt>
                <c:pt idx="183">
                  <c:v>44417</c:v>
                </c:pt>
                <c:pt idx="184">
                  <c:v>44410</c:v>
                </c:pt>
                <c:pt idx="185">
                  <c:v>44413</c:v>
                </c:pt>
                <c:pt idx="186">
                  <c:v>44411</c:v>
                </c:pt>
                <c:pt idx="187">
                  <c:v>44416</c:v>
                </c:pt>
                <c:pt idx="188">
                  <c:v>44412</c:v>
                </c:pt>
                <c:pt idx="189">
                  <c:v>44420</c:v>
                </c:pt>
                <c:pt idx="190">
                  <c:v>44424</c:v>
                </c:pt>
                <c:pt idx="191">
                  <c:v>44415</c:v>
                </c:pt>
                <c:pt idx="192">
                  <c:v>44423</c:v>
                </c:pt>
                <c:pt idx="193">
                  <c:v>44414</c:v>
                </c:pt>
                <c:pt idx="194">
                  <c:v>44419</c:v>
                </c:pt>
                <c:pt idx="195">
                  <c:v>44421</c:v>
                </c:pt>
                <c:pt idx="196">
                  <c:v>44425</c:v>
                </c:pt>
                <c:pt idx="197">
                  <c:v>44431</c:v>
                </c:pt>
                <c:pt idx="198">
                  <c:v>44434</c:v>
                </c:pt>
                <c:pt idx="199">
                  <c:v>44426</c:v>
                </c:pt>
                <c:pt idx="200">
                  <c:v>44429</c:v>
                </c:pt>
                <c:pt idx="201">
                  <c:v>44430</c:v>
                </c:pt>
                <c:pt idx="202">
                  <c:v>44428</c:v>
                </c:pt>
                <c:pt idx="203">
                  <c:v>44439</c:v>
                </c:pt>
                <c:pt idx="204">
                  <c:v>44432</c:v>
                </c:pt>
                <c:pt idx="205">
                  <c:v>44427</c:v>
                </c:pt>
                <c:pt idx="206">
                  <c:v>44433</c:v>
                </c:pt>
                <c:pt idx="207">
                  <c:v>44435</c:v>
                </c:pt>
                <c:pt idx="208">
                  <c:v>44422</c:v>
                </c:pt>
                <c:pt idx="209">
                  <c:v>44436</c:v>
                </c:pt>
                <c:pt idx="210">
                  <c:v>44437</c:v>
                </c:pt>
                <c:pt idx="211">
                  <c:v>44438</c:v>
                </c:pt>
                <c:pt idx="212">
                  <c:v>44440</c:v>
                </c:pt>
                <c:pt idx="213">
                  <c:v>44453</c:v>
                </c:pt>
                <c:pt idx="214">
                  <c:v>44448</c:v>
                </c:pt>
                <c:pt idx="215">
                  <c:v>44467</c:v>
                </c:pt>
                <c:pt idx="216">
                  <c:v>44452</c:v>
                </c:pt>
                <c:pt idx="217">
                  <c:v>44446</c:v>
                </c:pt>
                <c:pt idx="218">
                  <c:v>44455</c:v>
                </c:pt>
                <c:pt idx="219">
                  <c:v>44449</c:v>
                </c:pt>
                <c:pt idx="220">
                  <c:v>44456</c:v>
                </c:pt>
                <c:pt idx="221">
                  <c:v>44464</c:v>
                </c:pt>
                <c:pt idx="222">
                  <c:v>44459</c:v>
                </c:pt>
                <c:pt idx="223">
                  <c:v>44465</c:v>
                </c:pt>
                <c:pt idx="224">
                  <c:v>44466</c:v>
                </c:pt>
                <c:pt idx="225">
                  <c:v>44457</c:v>
                </c:pt>
                <c:pt idx="226">
                  <c:v>44463</c:v>
                </c:pt>
                <c:pt idx="227">
                  <c:v>44447</c:v>
                </c:pt>
                <c:pt idx="228">
                  <c:v>44468</c:v>
                </c:pt>
                <c:pt idx="229">
                  <c:v>44443</c:v>
                </c:pt>
                <c:pt idx="230">
                  <c:v>44458</c:v>
                </c:pt>
                <c:pt idx="231">
                  <c:v>44451</c:v>
                </c:pt>
                <c:pt idx="232">
                  <c:v>44461</c:v>
                </c:pt>
                <c:pt idx="233">
                  <c:v>44462</c:v>
                </c:pt>
                <c:pt idx="234">
                  <c:v>44454</c:v>
                </c:pt>
                <c:pt idx="235">
                  <c:v>44460</c:v>
                </c:pt>
                <c:pt idx="236">
                  <c:v>44442</c:v>
                </c:pt>
                <c:pt idx="237">
                  <c:v>44441</c:v>
                </c:pt>
                <c:pt idx="238">
                  <c:v>44444</c:v>
                </c:pt>
                <c:pt idx="239">
                  <c:v>44445</c:v>
                </c:pt>
                <c:pt idx="240">
                  <c:v>44450</c:v>
                </c:pt>
                <c:pt idx="241">
                  <c:v>44469</c:v>
                </c:pt>
                <c:pt idx="242">
                  <c:v>44470</c:v>
                </c:pt>
                <c:pt idx="243">
                  <c:v>44489</c:v>
                </c:pt>
                <c:pt idx="244">
                  <c:v>44487</c:v>
                </c:pt>
                <c:pt idx="245">
                  <c:v>44488</c:v>
                </c:pt>
                <c:pt idx="246">
                  <c:v>44476</c:v>
                </c:pt>
                <c:pt idx="247">
                  <c:v>44498</c:v>
                </c:pt>
                <c:pt idx="248">
                  <c:v>44490</c:v>
                </c:pt>
                <c:pt idx="249">
                  <c:v>44482</c:v>
                </c:pt>
                <c:pt idx="250">
                  <c:v>44499</c:v>
                </c:pt>
                <c:pt idx="251">
                  <c:v>44478</c:v>
                </c:pt>
                <c:pt idx="252">
                  <c:v>44497</c:v>
                </c:pt>
                <c:pt idx="253">
                  <c:v>44500</c:v>
                </c:pt>
                <c:pt idx="254">
                  <c:v>44474</c:v>
                </c:pt>
                <c:pt idx="255">
                  <c:v>44481</c:v>
                </c:pt>
                <c:pt idx="256">
                  <c:v>44496</c:v>
                </c:pt>
                <c:pt idx="257">
                  <c:v>44477</c:v>
                </c:pt>
                <c:pt idx="258">
                  <c:v>44495</c:v>
                </c:pt>
                <c:pt idx="259">
                  <c:v>44480</c:v>
                </c:pt>
                <c:pt idx="260">
                  <c:v>44473</c:v>
                </c:pt>
                <c:pt idx="261">
                  <c:v>44475</c:v>
                </c:pt>
                <c:pt idx="262">
                  <c:v>44479</c:v>
                </c:pt>
                <c:pt idx="263">
                  <c:v>44492</c:v>
                </c:pt>
                <c:pt idx="264">
                  <c:v>44472</c:v>
                </c:pt>
                <c:pt idx="265">
                  <c:v>44493</c:v>
                </c:pt>
                <c:pt idx="266">
                  <c:v>44483</c:v>
                </c:pt>
                <c:pt idx="267">
                  <c:v>44486</c:v>
                </c:pt>
                <c:pt idx="268">
                  <c:v>44485</c:v>
                </c:pt>
                <c:pt idx="269">
                  <c:v>44491</c:v>
                </c:pt>
                <c:pt idx="270">
                  <c:v>44494</c:v>
                </c:pt>
                <c:pt idx="271">
                  <c:v>44471</c:v>
                </c:pt>
                <c:pt idx="272">
                  <c:v>44484</c:v>
                </c:pt>
              </c:numCache>
            </c:numRef>
          </c:xVal>
          <c:yVal>
            <c:numRef>
              <c:f>Sheet7!$B$1:$B$273</c:f>
              <c:numCache>
                <c:formatCode>General</c:formatCode>
                <c:ptCount val="273"/>
                <c:pt idx="0">
                  <c:v>79</c:v>
                </c:pt>
                <c:pt idx="1">
                  <c:v>23</c:v>
                </c:pt>
                <c:pt idx="2">
                  <c:v>26</c:v>
                </c:pt>
                <c:pt idx="3">
                  <c:v>28</c:v>
                </c:pt>
                <c:pt idx="4">
                  <c:v>33</c:v>
                </c:pt>
                <c:pt idx="5">
                  <c:v>34</c:v>
                </c:pt>
                <c:pt idx="6">
                  <c:v>36</c:v>
                </c:pt>
                <c:pt idx="7">
                  <c:v>37</c:v>
                </c:pt>
                <c:pt idx="8">
                  <c:v>37</c:v>
                </c:pt>
                <c:pt idx="9">
                  <c:v>38</c:v>
                </c:pt>
                <c:pt idx="10">
                  <c:v>38</c:v>
                </c:pt>
                <c:pt idx="11">
                  <c:v>38</c:v>
                </c:pt>
                <c:pt idx="12">
                  <c:v>40</c:v>
                </c:pt>
                <c:pt idx="13">
                  <c:v>41</c:v>
                </c:pt>
                <c:pt idx="14">
                  <c:v>42</c:v>
                </c:pt>
                <c:pt idx="15">
                  <c:v>45</c:v>
                </c:pt>
                <c:pt idx="16">
                  <c:v>46</c:v>
                </c:pt>
                <c:pt idx="17">
                  <c:v>47</c:v>
                </c:pt>
                <c:pt idx="18">
                  <c:v>47</c:v>
                </c:pt>
                <c:pt idx="19">
                  <c:v>48</c:v>
                </c:pt>
                <c:pt idx="20">
                  <c:v>52</c:v>
                </c:pt>
                <c:pt idx="21">
                  <c:v>53</c:v>
                </c:pt>
                <c:pt idx="22">
                  <c:v>57</c:v>
                </c:pt>
                <c:pt idx="23">
                  <c:v>59</c:v>
                </c:pt>
                <c:pt idx="24">
                  <c:v>60</c:v>
                </c:pt>
                <c:pt idx="25">
                  <c:v>64</c:v>
                </c:pt>
                <c:pt idx="26">
                  <c:v>67</c:v>
                </c:pt>
                <c:pt idx="27">
                  <c:v>67</c:v>
                </c:pt>
                <c:pt idx="28">
                  <c:v>60</c:v>
                </c:pt>
                <c:pt idx="29">
                  <c:v>35</c:v>
                </c:pt>
                <c:pt idx="30">
                  <c:v>47</c:v>
                </c:pt>
                <c:pt idx="31">
                  <c:v>50</c:v>
                </c:pt>
                <c:pt idx="32">
                  <c:v>53</c:v>
                </c:pt>
                <c:pt idx="33">
                  <c:v>54</c:v>
                </c:pt>
                <c:pt idx="34">
                  <c:v>55</c:v>
                </c:pt>
                <c:pt idx="35">
                  <c:v>55</c:v>
                </c:pt>
                <c:pt idx="36">
                  <c:v>57</c:v>
                </c:pt>
                <c:pt idx="37">
                  <c:v>58</c:v>
                </c:pt>
                <c:pt idx="38">
                  <c:v>60</c:v>
                </c:pt>
                <c:pt idx="39">
                  <c:v>61</c:v>
                </c:pt>
                <c:pt idx="40">
                  <c:v>62</c:v>
                </c:pt>
                <c:pt idx="41">
                  <c:v>63</c:v>
                </c:pt>
                <c:pt idx="42">
                  <c:v>65</c:v>
                </c:pt>
                <c:pt idx="43">
                  <c:v>67</c:v>
                </c:pt>
                <c:pt idx="44">
                  <c:v>69</c:v>
                </c:pt>
                <c:pt idx="45">
                  <c:v>69</c:v>
                </c:pt>
                <c:pt idx="46">
                  <c:v>69</c:v>
                </c:pt>
                <c:pt idx="47">
                  <c:v>70</c:v>
                </c:pt>
                <c:pt idx="48">
                  <c:v>71</c:v>
                </c:pt>
                <c:pt idx="49">
                  <c:v>73</c:v>
                </c:pt>
                <c:pt idx="50">
                  <c:v>75</c:v>
                </c:pt>
                <c:pt idx="51">
                  <c:v>75</c:v>
                </c:pt>
                <c:pt idx="52">
                  <c:v>77</c:v>
                </c:pt>
                <c:pt idx="53">
                  <c:v>80</c:v>
                </c:pt>
                <c:pt idx="54">
                  <c:v>80</c:v>
                </c:pt>
                <c:pt idx="55">
                  <c:v>88</c:v>
                </c:pt>
                <c:pt idx="56">
                  <c:v>88</c:v>
                </c:pt>
                <c:pt idx="57">
                  <c:v>93</c:v>
                </c:pt>
                <c:pt idx="58">
                  <c:v>102</c:v>
                </c:pt>
                <c:pt idx="59">
                  <c:v>42</c:v>
                </c:pt>
                <c:pt idx="60">
                  <c:v>42</c:v>
                </c:pt>
                <c:pt idx="61">
                  <c:v>47</c:v>
                </c:pt>
                <c:pt idx="62">
                  <c:v>54</c:v>
                </c:pt>
                <c:pt idx="63">
                  <c:v>55</c:v>
                </c:pt>
                <c:pt idx="64">
                  <c:v>55</c:v>
                </c:pt>
                <c:pt idx="65">
                  <c:v>66</c:v>
                </c:pt>
                <c:pt idx="66">
                  <c:v>68</c:v>
                </c:pt>
                <c:pt idx="67">
                  <c:v>68</c:v>
                </c:pt>
                <c:pt idx="68">
                  <c:v>69</c:v>
                </c:pt>
                <c:pt idx="69">
                  <c:v>69</c:v>
                </c:pt>
                <c:pt idx="70">
                  <c:v>69</c:v>
                </c:pt>
                <c:pt idx="71">
                  <c:v>71</c:v>
                </c:pt>
                <c:pt idx="72">
                  <c:v>71</c:v>
                </c:pt>
                <c:pt idx="73">
                  <c:v>74</c:v>
                </c:pt>
                <c:pt idx="74">
                  <c:v>76</c:v>
                </c:pt>
                <c:pt idx="75">
                  <c:v>77</c:v>
                </c:pt>
                <c:pt idx="76">
                  <c:v>78</c:v>
                </c:pt>
                <c:pt idx="77">
                  <c:v>79</c:v>
                </c:pt>
                <c:pt idx="78">
                  <c:v>79</c:v>
                </c:pt>
                <c:pt idx="79">
                  <c:v>81</c:v>
                </c:pt>
                <c:pt idx="80">
                  <c:v>83</c:v>
                </c:pt>
                <c:pt idx="81">
                  <c:v>84</c:v>
                </c:pt>
                <c:pt idx="82">
                  <c:v>86</c:v>
                </c:pt>
                <c:pt idx="83">
                  <c:v>87</c:v>
                </c:pt>
                <c:pt idx="84">
                  <c:v>92</c:v>
                </c:pt>
                <c:pt idx="85">
                  <c:v>94</c:v>
                </c:pt>
                <c:pt idx="86">
                  <c:v>99</c:v>
                </c:pt>
                <c:pt idx="87">
                  <c:v>99</c:v>
                </c:pt>
                <c:pt idx="88">
                  <c:v>101</c:v>
                </c:pt>
                <c:pt idx="89">
                  <c:v>71</c:v>
                </c:pt>
                <c:pt idx="90">
                  <c:v>54</c:v>
                </c:pt>
                <c:pt idx="91">
                  <c:v>57</c:v>
                </c:pt>
                <c:pt idx="92">
                  <c:v>60</c:v>
                </c:pt>
                <c:pt idx="93">
                  <c:v>61</c:v>
                </c:pt>
                <c:pt idx="94">
                  <c:v>64</c:v>
                </c:pt>
                <c:pt idx="95">
                  <c:v>65</c:v>
                </c:pt>
                <c:pt idx="96">
                  <c:v>65</c:v>
                </c:pt>
                <c:pt idx="97">
                  <c:v>65</c:v>
                </c:pt>
                <c:pt idx="98">
                  <c:v>67</c:v>
                </c:pt>
                <c:pt idx="99">
                  <c:v>67</c:v>
                </c:pt>
                <c:pt idx="100">
                  <c:v>69</c:v>
                </c:pt>
                <c:pt idx="101">
                  <c:v>69</c:v>
                </c:pt>
                <c:pt idx="102">
                  <c:v>69</c:v>
                </c:pt>
                <c:pt idx="103">
                  <c:v>70</c:v>
                </c:pt>
                <c:pt idx="104">
                  <c:v>70</c:v>
                </c:pt>
                <c:pt idx="105">
                  <c:v>70</c:v>
                </c:pt>
                <c:pt idx="106">
                  <c:v>72</c:v>
                </c:pt>
                <c:pt idx="107">
                  <c:v>73</c:v>
                </c:pt>
                <c:pt idx="108">
                  <c:v>76</c:v>
                </c:pt>
                <c:pt idx="109">
                  <c:v>76</c:v>
                </c:pt>
                <c:pt idx="110">
                  <c:v>77</c:v>
                </c:pt>
                <c:pt idx="111">
                  <c:v>77</c:v>
                </c:pt>
                <c:pt idx="112">
                  <c:v>79</c:v>
                </c:pt>
                <c:pt idx="113">
                  <c:v>79</c:v>
                </c:pt>
                <c:pt idx="114">
                  <c:v>79</c:v>
                </c:pt>
                <c:pt idx="115">
                  <c:v>82</c:v>
                </c:pt>
                <c:pt idx="116">
                  <c:v>88</c:v>
                </c:pt>
                <c:pt idx="117">
                  <c:v>91</c:v>
                </c:pt>
                <c:pt idx="118">
                  <c:v>108</c:v>
                </c:pt>
                <c:pt idx="119">
                  <c:v>110</c:v>
                </c:pt>
                <c:pt idx="120">
                  <c:v>59</c:v>
                </c:pt>
                <c:pt idx="121">
                  <c:v>44</c:v>
                </c:pt>
                <c:pt idx="122">
                  <c:v>51</c:v>
                </c:pt>
                <c:pt idx="123">
                  <c:v>52</c:v>
                </c:pt>
                <c:pt idx="124">
                  <c:v>52</c:v>
                </c:pt>
                <c:pt idx="125">
                  <c:v>54</c:v>
                </c:pt>
                <c:pt idx="126">
                  <c:v>54</c:v>
                </c:pt>
                <c:pt idx="127">
                  <c:v>54</c:v>
                </c:pt>
                <c:pt idx="128">
                  <c:v>54</c:v>
                </c:pt>
                <c:pt idx="129">
                  <c:v>55</c:v>
                </c:pt>
                <c:pt idx="130">
                  <c:v>56</c:v>
                </c:pt>
                <c:pt idx="131">
                  <c:v>56</c:v>
                </c:pt>
                <c:pt idx="132">
                  <c:v>57</c:v>
                </c:pt>
                <c:pt idx="133">
                  <c:v>58</c:v>
                </c:pt>
                <c:pt idx="134">
                  <c:v>58</c:v>
                </c:pt>
                <c:pt idx="135">
                  <c:v>58</c:v>
                </c:pt>
                <c:pt idx="136">
                  <c:v>59</c:v>
                </c:pt>
                <c:pt idx="137">
                  <c:v>59</c:v>
                </c:pt>
                <c:pt idx="138">
                  <c:v>59</c:v>
                </c:pt>
                <c:pt idx="139">
                  <c:v>59</c:v>
                </c:pt>
                <c:pt idx="140">
                  <c:v>59</c:v>
                </c:pt>
                <c:pt idx="141">
                  <c:v>62</c:v>
                </c:pt>
                <c:pt idx="142">
                  <c:v>63</c:v>
                </c:pt>
                <c:pt idx="143">
                  <c:v>64</c:v>
                </c:pt>
                <c:pt idx="144">
                  <c:v>65</c:v>
                </c:pt>
                <c:pt idx="145">
                  <c:v>65</c:v>
                </c:pt>
                <c:pt idx="146">
                  <c:v>65</c:v>
                </c:pt>
                <c:pt idx="147">
                  <c:v>66</c:v>
                </c:pt>
                <c:pt idx="148">
                  <c:v>66</c:v>
                </c:pt>
                <c:pt idx="149">
                  <c:v>75</c:v>
                </c:pt>
                <c:pt idx="150">
                  <c:v>55</c:v>
                </c:pt>
                <c:pt idx="151">
                  <c:v>46</c:v>
                </c:pt>
                <c:pt idx="152">
                  <c:v>48</c:v>
                </c:pt>
                <c:pt idx="153">
                  <c:v>53</c:v>
                </c:pt>
                <c:pt idx="154">
                  <c:v>53</c:v>
                </c:pt>
                <c:pt idx="155">
                  <c:v>53</c:v>
                </c:pt>
                <c:pt idx="156">
                  <c:v>54</c:v>
                </c:pt>
                <c:pt idx="157">
                  <c:v>54</c:v>
                </c:pt>
                <c:pt idx="158">
                  <c:v>55</c:v>
                </c:pt>
                <c:pt idx="159">
                  <c:v>56</c:v>
                </c:pt>
                <c:pt idx="160">
                  <c:v>58</c:v>
                </c:pt>
                <c:pt idx="161">
                  <c:v>58</c:v>
                </c:pt>
                <c:pt idx="162">
                  <c:v>59</c:v>
                </c:pt>
                <c:pt idx="163">
                  <c:v>61</c:v>
                </c:pt>
                <c:pt idx="164">
                  <c:v>63</c:v>
                </c:pt>
                <c:pt idx="165">
                  <c:v>63</c:v>
                </c:pt>
                <c:pt idx="166">
                  <c:v>63</c:v>
                </c:pt>
                <c:pt idx="167">
                  <c:v>64</c:v>
                </c:pt>
                <c:pt idx="168">
                  <c:v>64</c:v>
                </c:pt>
                <c:pt idx="169">
                  <c:v>65</c:v>
                </c:pt>
                <c:pt idx="170">
                  <c:v>66</c:v>
                </c:pt>
                <c:pt idx="171">
                  <c:v>66</c:v>
                </c:pt>
                <c:pt idx="172">
                  <c:v>68</c:v>
                </c:pt>
                <c:pt idx="173">
                  <c:v>68</c:v>
                </c:pt>
                <c:pt idx="174">
                  <c:v>68</c:v>
                </c:pt>
                <c:pt idx="175">
                  <c:v>70</c:v>
                </c:pt>
                <c:pt idx="176">
                  <c:v>70</c:v>
                </c:pt>
                <c:pt idx="177">
                  <c:v>71</c:v>
                </c:pt>
                <c:pt idx="178">
                  <c:v>71</c:v>
                </c:pt>
                <c:pt idx="179">
                  <c:v>73</c:v>
                </c:pt>
                <c:pt idx="180">
                  <c:v>74</c:v>
                </c:pt>
                <c:pt idx="181">
                  <c:v>68</c:v>
                </c:pt>
                <c:pt idx="182">
                  <c:v>50</c:v>
                </c:pt>
                <c:pt idx="183">
                  <c:v>60</c:v>
                </c:pt>
                <c:pt idx="184">
                  <c:v>63</c:v>
                </c:pt>
                <c:pt idx="185">
                  <c:v>66</c:v>
                </c:pt>
                <c:pt idx="186">
                  <c:v>68</c:v>
                </c:pt>
                <c:pt idx="187">
                  <c:v>69</c:v>
                </c:pt>
                <c:pt idx="188">
                  <c:v>70</c:v>
                </c:pt>
                <c:pt idx="189">
                  <c:v>70</c:v>
                </c:pt>
                <c:pt idx="190">
                  <c:v>70</c:v>
                </c:pt>
                <c:pt idx="191">
                  <c:v>71</c:v>
                </c:pt>
                <c:pt idx="192">
                  <c:v>72</c:v>
                </c:pt>
                <c:pt idx="193">
                  <c:v>73</c:v>
                </c:pt>
                <c:pt idx="194">
                  <c:v>73</c:v>
                </c:pt>
                <c:pt idx="195">
                  <c:v>75</c:v>
                </c:pt>
                <c:pt idx="196">
                  <c:v>77</c:v>
                </c:pt>
                <c:pt idx="197">
                  <c:v>77</c:v>
                </c:pt>
                <c:pt idx="198">
                  <c:v>77</c:v>
                </c:pt>
                <c:pt idx="199">
                  <c:v>78</c:v>
                </c:pt>
                <c:pt idx="200">
                  <c:v>80</c:v>
                </c:pt>
                <c:pt idx="201">
                  <c:v>81</c:v>
                </c:pt>
                <c:pt idx="202">
                  <c:v>84</c:v>
                </c:pt>
                <c:pt idx="203">
                  <c:v>86</c:v>
                </c:pt>
                <c:pt idx="204">
                  <c:v>87</c:v>
                </c:pt>
                <c:pt idx="205">
                  <c:v>89</c:v>
                </c:pt>
                <c:pt idx="206">
                  <c:v>89</c:v>
                </c:pt>
                <c:pt idx="207">
                  <c:v>89</c:v>
                </c:pt>
                <c:pt idx="208">
                  <c:v>92</c:v>
                </c:pt>
                <c:pt idx="209">
                  <c:v>93</c:v>
                </c:pt>
                <c:pt idx="210">
                  <c:v>96</c:v>
                </c:pt>
                <c:pt idx="211">
                  <c:v>112</c:v>
                </c:pt>
                <c:pt idx="212">
                  <c:v>88</c:v>
                </c:pt>
                <c:pt idx="213">
                  <c:v>42</c:v>
                </c:pt>
                <c:pt idx="214">
                  <c:v>62</c:v>
                </c:pt>
                <c:pt idx="215">
                  <c:v>63</c:v>
                </c:pt>
                <c:pt idx="216">
                  <c:v>64</c:v>
                </c:pt>
                <c:pt idx="217">
                  <c:v>65</c:v>
                </c:pt>
                <c:pt idx="218">
                  <c:v>65</c:v>
                </c:pt>
                <c:pt idx="219">
                  <c:v>66</c:v>
                </c:pt>
                <c:pt idx="220">
                  <c:v>66</c:v>
                </c:pt>
                <c:pt idx="221">
                  <c:v>67</c:v>
                </c:pt>
                <c:pt idx="222">
                  <c:v>69</c:v>
                </c:pt>
                <c:pt idx="223">
                  <c:v>72</c:v>
                </c:pt>
                <c:pt idx="224">
                  <c:v>72</c:v>
                </c:pt>
                <c:pt idx="225">
                  <c:v>73</c:v>
                </c:pt>
                <c:pt idx="226">
                  <c:v>74</c:v>
                </c:pt>
                <c:pt idx="227">
                  <c:v>76</c:v>
                </c:pt>
                <c:pt idx="228">
                  <c:v>76</c:v>
                </c:pt>
                <c:pt idx="229">
                  <c:v>77</c:v>
                </c:pt>
                <c:pt idx="230">
                  <c:v>78</c:v>
                </c:pt>
                <c:pt idx="231">
                  <c:v>80</c:v>
                </c:pt>
                <c:pt idx="232">
                  <c:v>80</c:v>
                </c:pt>
                <c:pt idx="233">
                  <c:v>80</c:v>
                </c:pt>
                <c:pt idx="234">
                  <c:v>81</c:v>
                </c:pt>
                <c:pt idx="235">
                  <c:v>81</c:v>
                </c:pt>
                <c:pt idx="236">
                  <c:v>82</c:v>
                </c:pt>
                <c:pt idx="237">
                  <c:v>83</c:v>
                </c:pt>
                <c:pt idx="238">
                  <c:v>85</c:v>
                </c:pt>
                <c:pt idx="239">
                  <c:v>92</c:v>
                </c:pt>
                <c:pt idx="240">
                  <c:v>93</c:v>
                </c:pt>
                <c:pt idx="241">
                  <c:v>94</c:v>
                </c:pt>
                <c:pt idx="242">
                  <c:v>81</c:v>
                </c:pt>
                <c:pt idx="243">
                  <c:v>53</c:v>
                </c:pt>
                <c:pt idx="244">
                  <c:v>55</c:v>
                </c:pt>
                <c:pt idx="245">
                  <c:v>58</c:v>
                </c:pt>
                <c:pt idx="246">
                  <c:v>62</c:v>
                </c:pt>
                <c:pt idx="247">
                  <c:v>64</c:v>
                </c:pt>
                <c:pt idx="248">
                  <c:v>65</c:v>
                </c:pt>
                <c:pt idx="249">
                  <c:v>67</c:v>
                </c:pt>
                <c:pt idx="250">
                  <c:v>68</c:v>
                </c:pt>
                <c:pt idx="251">
                  <c:v>69</c:v>
                </c:pt>
                <c:pt idx="252">
                  <c:v>69</c:v>
                </c:pt>
                <c:pt idx="253">
                  <c:v>70</c:v>
                </c:pt>
                <c:pt idx="254">
                  <c:v>76</c:v>
                </c:pt>
                <c:pt idx="255">
                  <c:v>76</c:v>
                </c:pt>
                <c:pt idx="256">
                  <c:v>76</c:v>
                </c:pt>
                <c:pt idx="257">
                  <c:v>77</c:v>
                </c:pt>
                <c:pt idx="258">
                  <c:v>78</c:v>
                </c:pt>
                <c:pt idx="259">
                  <c:v>80</c:v>
                </c:pt>
                <c:pt idx="260">
                  <c:v>82</c:v>
                </c:pt>
                <c:pt idx="261">
                  <c:v>83</c:v>
                </c:pt>
                <c:pt idx="262">
                  <c:v>83</c:v>
                </c:pt>
                <c:pt idx="263">
                  <c:v>83</c:v>
                </c:pt>
                <c:pt idx="264">
                  <c:v>85</c:v>
                </c:pt>
                <c:pt idx="265">
                  <c:v>85</c:v>
                </c:pt>
                <c:pt idx="266">
                  <c:v>90</c:v>
                </c:pt>
                <c:pt idx="267">
                  <c:v>93</c:v>
                </c:pt>
                <c:pt idx="268">
                  <c:v>95</c:v>
                </c:pt>
                <c:pt idx="269">
                  <c:v>95</c:v>
                </c:pt>
                <c:pt idx="270">
                  <c:v>95</c:v>
                </c:pt>
                <c:pt idx="271">
                  <c:v>99</c:v>
                </c:pt>
                <c:pt idx="272">
                  <c:v>106</c:v>
                </c:pt>
              </c:numCache>
            </c:numRef>
          </c:yVal>
          <c:smooth val="0"/>
          <c:extLst>
            <c:ext xmlns:c16="http://schemas.microsoft.com/office/drawing/2014/chart" uri="{C3380CC4-5D6E-409C-BE32-E72D297353CC}">
              <c16:uniqueId val="{00000000-6FEF-428C-BD7B-F3555A304216}"/>
            </c:ext>
          </c:extLst>
        </c:ser>
        <c:ser>
          <c:idx val="1"/>
          <c:order val="1"/>
          <c:tx>
            <c:v>Baku Mutu PM2,5</c:v>
          </c:tx>
          <c:spPr>
            <a:ln w="19050" cap="rnd">
              <a:noFill/>
              <a:round/>
            </a:ln>
            <a:effectLst/>
          </c:spPr>
          <c:marker>
            <c:symbol val="circle"/>
            <c:size val="5"/>
            <c:spPr>
              <a:solidFill>
                <a:schemeClr val="accent2"/>
              </a:solidFill>
              <a:ln w="9525">
                <a:solidFill>
                  <a:schemeClr val="accent2"/>
                </a:solidFill>
              </a:ln>
              <a:effectLst/>
            </c:spPr>
          </c:marker>
          <c:xVal>
            <c:numRef>
              <c:f>Sheet7!$A$1:$A$273</c:f>
              <c:numCache>
                <c:formatCode>m/d/yyyy</c:formatCode>
                <c:ptCount val="273"/>
                <c:pt idx="0">
                  <c:v>44228</c:v>
                </c:pt>
                <c:pt idx="1">
                  <c:v>44234</c:v>
                </c:pt>
                <c:pt idx="2">
                  <c:v>44235</c:v>
                </c:pt>
                <c:pt idx="3">
                  <c:v>44243</c:v>
                </c:pt>
                <c:pt idx="4">
                  <c:v>44230</c:v>
                </c:pt>
                <c:pt idx="5">
                  <c:v>44233</c:v>
                </c:pt>
                <c:pt idx="6">
                  <c:v>44232</c:v>
                </c:pt>
                <c:pt idx="7">
                  <c:v>44238</c:v>
                </c:pt>
                <c:pt idx="8">
                  <c:v>44240</c:v>
                </c:pt>
                <c:pt idx="9">
                  <c:v>44237</c:v>
                </c:pt>
                <c:pt idx="10">
                  <c:v>44247</c:v>
                </c:pt>
                <c:pt idx="11">
                  <c:v>44253</c:v>
                </c:pt>
                <c:pt idx="12">
                  <c:v>44236</c:v>
                </c:pt>
                <c:pt idx="13">
                  <c:v>44246</c:v>
                </c:pt>
                <c:pt idx="14">
                  <c:v>44251</c:v>
                </c:pt>
                <c:pt idx="15">
                  <c:v>44248</c:v>
                </c:pt>
                <c:pt idx="16">
                  <c:v>44229</c:v>
                </c:pt>
                <c:pt idx="17">
                  <c:v>44241</c:v>
                </c:pt>
                <c:pt idx="18">
                  <c:v>44242</c:v>
                </c:pt>
                <c:pt idx="19">
                  <c:v>44252</c:v>
                </c:pt>
                <c:pt idx="20">
                  <c:v>44239</c:v>
                </c:pt>
                <c:pt idx="21">
                  <c:v>44231</c:v>
                </c:pt>
                <c:pt idx="22">
                  <c:v>44244</c:v>
                </c:pt>
                <c:pt idx="23">
                  <c:v>44245</c:v>
                </c:pt>
                <c:pt idx="24">
                  <c:v>44255</c:v>
                </c:pt>
                <c:pt idx="25">
                  <c:v>44250</c:v>
                </c:pt>
                <c:pt idx="26">
                  <c:v>44249</c:v>
                </c:pt>
                <c:pt idx="27">
                  <c:v>44254</c:v>
                </c:pt>
                <c:pt idx="28">
                  <c:v>44256</c:v>
                </c:pt>
                <c:pt idx="29">
                  <c:v>44266</c:v>
                </c:pt>
                <c:pt idx="30">
                  <c:v>44280</c:v>
                </c:pt>
                <c:pt idx="31">
                  <c:v>44264</c:v>
                </c:pt>
                <c:pt idx="32">
                  <c:v>44279</c:v>
                </c:pt>
                <c:pt idx="33">
                  <c:v>44278</c:v>
                </c:pt>
                <c:pt idx="34">
                  <c:v>44257</c:v>
                </c:pt>
                <c:pt idx="35">
                  <c:v>44276</c:v>
                </c:pt>
                <c:pt idx="36">
                  <c:v>44286</c:v>
                </c:pt>
                <c:pt idx="37">
                  <c:v>44267</c:v>
                </c:pt>
                <c:pt idx="38">
                  <c:v>44269</c:v>
                </c:pt>
                <c:pt idx="39">
                  <c:v>44277</c:v>
                </c:pt>
                <c:pt idx="40">
                  <c:v>44268</c:v>
                </c:pt>
                <c:pt idx="41">
                  <c:v>44263</c:v>
                </c:pt>
                <c:pt idx="42">
                  <c:v>44265</c:v>
                </c:pt>
                <c:pt idx="43">
                  <c:v>44258</c:v>
                </c:pt>
                <c:pt idx="44">
                  <c:v>44260</c:v>
                </c:pt>
                <c:pt idx="45">
                  <c:v>44281</c:v>
                </c:pt>
                <c:pt idx="46">
                  <c:v>44285</c:v>
                </c:pt>
                <c:pt idx="47">
                  <c:v>44270</c:v>
                </c:pt>
                <c:pt idx="48">
                  <c:v>44282</c:v>
                </c:pt>
                <c:pt idx="49">
                  <c:v>44261</c:v>
                </c:pt>
                <c:pt idx="50">
                  <c:v>44259</c:v>
                </c:pt>
                <c:pt idx="51">
                  <c:v>44283</c:v>
                </c:pt>
                <c:pt idx="52">
                  <c:v>44284</c:v>
                </c:pt>
                <c:pt idx="53">
                  <c:v>44271</c:v>
                </c:pt>
                <c:pt idx="54">
                  <c:v>44275</c:v>
                </c:pt>
                <c:pt idx="55">
                  <c:v>44262</c:v>
                </c:pt>
                <c:pt idx="56">
                  <c:v>44274</c:v>
                </c:pt>
                <c:pt idx="57">
                  <c:v>44272</c:v>
                </c:pt>
                <c:pt idx="58">
                  <c:v>44273</c:v>
                </c:pt>
                <c:pt idx="59">
                  <c:v>44287</c:v>
                </c:pt>
                <c:pt idx="60">
                  <c:v>44289</c:v>
                </c:pt>
                <c:pt idx="61">
                  <c:v>44293</c:v>
                </c:pt>
                <c:pt idx="62">
                  <c:v>44288</c:v>
                </c:pt>
                <c:pt idx="63">
                  <c:v>44292</c:v>
                </c:pt>
                <c:pt idx="64">
                  <c:v>44294</c:v>
                </c:pt>
                <c:pt idx="65">
                  <c:v>44296</c:v>
                </c:pt>
                <c:pt idx="66">
                  <c:v>44297</c:v>
                </c:pt>
                <c:pt idx="67">
                  <c:v>44299</c:v>
                </c:pt>
                <c:pt idx="68">
                  <c:v>44291</c:v>
                </c:pt>
                <c:pt idx="69">
                  <c:v>44295</c:v>
                </c:pt>
                <c:pt idx="70">
                  <c:v>44298</c:v>
                </c:pt>
                <c:pt idx="71">
                  <c:v>44300</c:v>
                </c:pt>
                <c:pt idx="72">
                  <c:v>44315</c:v>
                </c:pt>
                <c:pt idx="73">
                  <c:v>44301</c:v>
                </c:pt>
                <c:pt idx="74">
                  <c:v>44302</c:v>
                </c:pt>
                <c:pt idx="75">
                  <c:v>44314</c:v>
                </c:pt>
                <c:pt idx="76">
                  <c:v>44290</c:v>
                </c:pt>
                <c:pt idx="77">
                  <c:v>44304</c:v>
                </c:pt>
                <c:pt idx="78">
                  <c:v>44312</c:v>
                </c:pt>
                <c:pt idx="79">
                  <c:v>44308</c:v>
                </c:pt>
                <c:pt idx="80">
                  <c:v>44306</c:v>
                </c:pt>
                <c:pt idx="81">
                  <c:v>44316</c:v>
                </c:pt>
                <c:pt idx="82">
                  <c:v>44311</c:v>
                </c:pt>
                <c:pt idx="83">
                  <c:v>44307</c:v>
                </c:pt>
                <c:pt idx="84">
                  <c:v>44305</c:v>
                </c:pt>
                <c:pt idx="85">
                  <c:v>44313</c:v>
                </c:pt>
                <c:pt idx="86">
                  <c:v>44309</c:v>
                </c:pt>
                <c:pt idx="87">
                  <c:v>44310</c:v>
                </c:pt>
                <c:pt idx="88">
                  <c:v>44303</c:v>
                </c:pt>
                <c:pt idx="89">
                  <c:v>44317</c:v>
                </c:pt>
                <c:pt idx="90">
                  <c:v>44334</c:v>
                </c:pt>
                <c:pt idx="91">
                  <c:v>44325</c:v>
                </c:pt>
                <c:pt idx="92">
                  <c:v>44341</c:v>
                </c:pt>
                <c:pt idx="93">
                  <c:v>44346</c:v>
                </c:pt>
                <c:pt idx="94">
                  <c:v>44343</c:v>
                </c:pt>
                <c:pt idx="95">
                  <c:v>44322</c:v>
                </c:pt>
                <c:pt idx="96">
                  <c:v>44332</c:v>
                </c:pt>
                <c:pt idx="97">
                  <c:v>44333</c:v>
                </c:pt>
                <c:pt idx="98">
                  <c:v>44318</c:v>
                </c:pt>
                <c:pt idx="99">
                  <c:v>44331</c:v>
                </c:pt>
                <c:pt idx="100">
                  <c:v>44324</c:v>
                </c:pt>
                <c:pt idx="101">
                  <c:v>44326</c:v>
                </c:pt>
                <c:pt idx="102">
                  <c:v>44335</c:v>
                </c:pt>
                <c:pt idx="103">
                  <c:v>44319</c:v>
                </c:pt>
                <c:pt idx="104">
                  <c:v>44323</c:v>
                </c:pt>
                <c:pt idx="105">
                  <c:v>44344</c:v>
                </c:pt>
                <c:pt idx="106">
                  <c:v>44330</c:v>
                </c:pt>
                <c:pt idx="107">
                  <c:v>44347</c:v>
                </c:pt>
                <c:pt idx="108">
                  <c:v>44337</c:v>
                </c:pt>
                <c:pt idx="109">
                  <c:v>44345</c:v>
                </c:pt>
                <c:pt idx="110">
                  <c:v>44320</c:v>
                </c:pt>
                <c:pt idx="111">
                  <c:v>44342</c:v>
                </c:pt>
                <c:pt idx="112">
                  <c:v>44328</c:v>
                </c:pt>
                <c:pt idx="113">
                  <c:v>44336</c:v>
                </c:pt>
                <c:pt idx="114">
                  <c:v>44338</c:v>
                </c:pt>
                <c:pt idx="115">
                  <c:v>44321</c:v>
                </c:pt>
                <c:pt idx="116">
                  <c:v>44327</c:v>
                </c:pt>
                <c:pt idx="117">
                  <c:v>44339</c:v>
                </c:pt>
                <c:pt idx="118">
                  <c:v>44340</c:v>
                </c:pt>
                <c:pt idx="119">
                  <c:v>44329</c:v>
                </c:pt>
                <c:pt idx="120">
                  <c:v>44348</c:v>
                </c:pt>
                <c:pt idx="121">
                  <c:v>44369</c:v>
                </c:pt>
                <c:pt idx="122">
                  <c:v>44360</c:v>
                </c:pt>
                <c:pt idx="123">
                  <c:v>44354</c:v>
                </c:pt>
                <c:pt idx="124">
                  <c:v>44368</c:v>
                </c:pt>
                <c:pt idx="125">
                  <c:v>44350</c:v>
                </c:pt>
                <c:pt idx="126">
                  <c:v>44366</c:v>
                </c:pt>
                <c:pt idx="127">
                  <c:v>44370</c:v>
                </c:pt>
                <c:pt idx="128">
                  <c:v>44373</c:v>
                </c:pt>
                <c:pt idx="129">
                  <c:v>44375</c:v>
                </c:pt>
                <c:pt idx="130">
                  <c:v>44363</c:v>
                </c:pt>
                <c:pt idx="131">
                  <c:v>44364</c:v>
                </c:pt>
                <c:pt idx="132">
                  <c:v>44359</c:v>
                </c:pt>
                <c:pt idx="133">
                  <c:v>44355</c:v>
                </c:pt>
                <c:pt idx="134">
                  <c:v>44356</c:v>
                </c:pt>
                <c:pt idx="135">
                  <c:v>44361</c:v>
                </c:pt>
                <c:pt idx="136">
                  <c:v>44349</c:v>
                </c:pt>
                <c:pt idx="137">
                  <c:v>44352</c:v>
                </c:pt>
                <c:pt idx="138">
                  <c:v>44353</c:v>
                </c:pt>
                <c:pt idx="139">
                  <c:v>44358</c:v>
                </c:pt>
                <c:pt idx="140">
                  <c:v>44372</c:v>
                </c:pt>
                <c:pt idx="141">
                  <c:v>44362</c:v>
                </c:pt>
                <c:pt idx="142">
                  <c:v>44351</c:v>
                </c:pt>
                <c:pt idx="143">
                  <c:v>44365</c:v>
                </c:pt>
                <c:pt idx="144">
                  <c:v>44371</c:v>
                </c:pt>
                <c:pt idx="145">
                  <c:v>44374</c:v>
                </c:pt>
                <c:pt idx="146">
                  <c:v>44377</c:v>
                </c:pt>
                <c:pt idx="147">
                  <c:v>44357</c:v>
                </c:pt>
                <c:pt idx="148">
                  <c:v>44376</c:v>
                </c:pt>
                <c:pt idx="149">
                  <c:v>44367</c:v>
                </c:pt>
                <c:pt idx="150">
                  <c:v>44378</c:v>
                </c:pt>
                <c:pt idx="151">
                  <c:v>44389</c:v>
                </c:pt>
                <c:pt idx="152">
                  <c:v>44398</c:v>
                </c:pt>
                <c:pt idx="153">
                  <c:v>44391</c:v>
                </c:pt>
                <c:pt idx="154">
                  <c:v>44399</c:v>
                </c:pt>
                <c:pt idx="155">
                  <c:v>44401</c:v>
                </c:pt>
                <c:pt idx="156">
                  <c:v>44388</c:v>
                </c:pt>
                <c:pt idx="157">
                  <c:v>44408</c:v>
                </c:pt>
                <c:pt idx="158">
                  <c:v>44379</c:v>
                </c:pt>
                <c:pt idx="159">
                  <c:v>44383</c:v>
                </c:pt>
                <c:pt idx="160">
                  <c:v>44380</c:v>
                </c:pt>
                <c:pt idx="161">
                  <c:v>44400</c:v>
                </c:pt>
                <c:pt idx="162">
                  <c:v>44406</c:v>
                </c:pt>
                <c:pt idx="163">
                  <c:v>44404</c:v>
                </c:pt>
                <c:pt idx="164">
                  <c:v>44390</c:v>
                </c:pt>
                <c:pt idx="165">
                  <c:v>44394</c:v>
                </c:pt>
                <c:pt idx="166">
                  <c:v>44395</c:v>
                </c:pt>
                <c:pt idx="167">
                  <c:v>44384</c:v>
                </c:pt>
                <c:pt idx="168">
                  <c:v>44387</c:v>
                </c:pt>
                <c:pt idx="169">
                  <c:v>44403</c:v>
                </c:pt>
                <c:pt idx="170">
                  <c:v>44392</c:v>
                </c:pt>
                <c:pt idx="171">
                  <c:v>44396</c:v>
                </c:pt>
                <c:pt idx="172">
                  <c:v>44381</c:v>
                </c:pt>
                <c:pt idx="173">
                  <c:v>44385</c:v>
                </c:pt>
                <c:pt idx="174">
                  <c:v>44405</c:v>
                </c:pt>
                <c:pt idx="175">
                  <c:v>44386</c:v>
                </c:pt>
                <c:pt idx="176">
                  <c:v>44402</c:v>
                </c:pt>
                <c:pt idx="177">
                  <c:v>44382</c:v>
                </c:pt>
                <c:pt idx="178">
                  <c:v>44393</c:v>
                </c:pt>
                <c:pt idx="179">
                  <c:v>44407</c:v>
                </c:pt>
                <c:pt idx="180">
                  <c:v>44397</c:v>
                </c:pt>
                <c:pt idx="181">
                  <c:v>44409</c:v>
                </c:pt>
                <c:pt idx="182">
                  <c:v>44418</c:v>
                </c:pt>
                <c:pt idx="183">
                  <c:v>44417</c:v>
                </c:pt>
                <c:pt idx="184">
                  <c:v>44410</c:v>
                </c:pt>
                <c:pt idx="185">
                  <c:v>44413</c:v>
                </c:pt>
                <c:pt idx="186">
                  <c:v>44411</c:v>
                </c:pt>
                <c:pt idx="187">
                  <c:v>44416</c:v>
                </c:pt>
                <c:pt idx="188">
                  <c:v>44412</c:v>
                </c:pt>
                <c:pt idx="189">
                  <c:v>44420</c:v>
                </c:pt>
                <c:pt idx="190">
                  <c:v>44424</c:v>
                </c:pt>
                <c:pt idx="191">
                  <c:v>44415</c:v>
                </c:pt>
                <c:pt idx="192">
                  <c:v>44423</c:v>
                </c:pt>
                <c:pt idx="193">
                  <c:v>44414</c:v>
                </c:pt>
                <c:pt idx="194">
                  <c:v>44419</c:v>
                </c:pt>
                <c:pt idx="195">
                  <c:v>44421</c:v>
                </c:pt>
                <c:pt idx="196">
                  <c:v>44425</c:v>
                </c:pt>
                <c:pt idx="197">
                  <c:v>44431</c:v>
                </c:pt>
                <c:pt idx="198">
                  <c:v>44434</c:v>
                </c:pt>
                <c:pt idx="199">
                  <c:v>44426</c:v>
                </c:pt>
                <c:pt idx="200">
                  <c:v>44429</c:v>
                </c:pt>
                <c:pt idx="201">
                  <c:v>44430</c:v>
                </c:pt>
                <c:pt idx="202">
                  <c:v>44428</c:v>
                </c:pt>
                <c:pt idx="203">
                  <c:v>44439</c:v>
                </c:pt>
                <c:pt idx="204">
                  <c:v>44432</c:v>
                </c:pt>
                <c:pt idx="205">
                  <c:v>44427</c:v>
                </c:pt>
                <c:pt idx="206">
                  <c:v>44433</c:v>
                </c:pt>
                <c:pt idx="207">
                  <c:v>44435</c:v>
                </c:pt>
                <c:pt idx="208">
                  <c:v>44422</c:v>
                </c:pt>
                <c:pt idx="209">
                  <c:v>44436</c:v>
                </c:pt>
                <c:pt idx="210">
                  <c:v>44437</c:v>
                </c:pt>
                <c:pt idx="211">
                  <c:v>44438</c:v>
                </c:pt>
                <c:pt idx="212">
                  <c:v>44440</c:v>
                </c:pt>
                <c:pt idx="213">
                  <c:v>44453</c:v>
                </c:pt>
                <c:pt idx="214">
                  <c:v>44448</c:v>
                </c:pt>
                <c:pt idx="215">
                  <c:v>44467</c:v>
                </c:pt>
                <c:pt idx="216">
                  <c:v>44452</c:v>
                </c:pt>
                <c:pt idx="217">
                  <c:v>44446</c:v>
                </c:pt>
                <c:pt idx="218">
                  <c:v>44455</c:v>
                </c:pt>
                <c:pt idx="219">
                  <c:v>44449</c:v>
                </c:pt>
                <c:pt idx="220">
                  <c:v>44456</c:v>
                </c:pt>
                <c:pt idx="221">
                  <c:v>44464</c:v>
                </c:pt>
                <c:pt idx="222">
                  <c:v>44459</c:v>
                </c:pt>
                <c:pt idx="223">
                  <c:v>44465</c:v>
                </c:pt>
                <c:pt idx="224">
                  <c:v>44466</c:v>
                </c:pt>
                <c:pt idx="225">
                  <c:v>44457</c:v>
                </c:pt>
                <c:pt idx="226">
                  <c:v>44463</c:v>
                </c:pt>
                <c:pt idx="227">
                  <c:v>44447</c:v>
                </c:pt>
                <c:pt idx="228">
                  <c:v>44468</c:v>
                </c:pt>
                <c:pt idx="229">
                  <c:v>44443</c:v>
                </c:pt>
                <c:pt idx="230">
                  <c:v>44458</c:v>
                </c:pt>
                <c:pt idx="231">
                  <c:v>44451</c:v>
                </c:pt>
                <c:pt idx="232">
                  <c:v>44461</c:v>
                </c:pt>
                <c:pt idx="233">
                  <c:v>44462</c:v>
                </c:pt>
                <c:pt idx="234">
                  <c:v>44454</c:v>
                </c:pt>
                <c:pt idx="235">
                  <c:v>44460</c:v>
                </c:pt>
                <c:pt idx="236">
                  <c:v>44442</c:v>
                </c:pt>
                <c:pt idx="237">
                  <c:v>44441</c:v>
                </c:pt>
                <c:pt idx="238">
                  <c:v>44444</c:v>
                </c:pt>
                <c:pt idx="239">
                  <c:v>44445</c:v>
                </c:pt>
                <c:pt idx="240">
                  <c:v>44450</c:v>
                </c:pt>
                <c:pt idx="241">
                  <c:v>44469</c:v>
                </c:pt>
                <c:pt idx="242">
                  <c:v>44470</c:v>
                </c:pt>
                <c:pt idx="243">
                  <c:v>44489</c:v>
                </c:pt>
                <c:pt idx="244">
                  <c:v>44487</c:v>
                </c:pt>
                <c:pt idx="245">
                  <c:v>44488</c:v>
                </c:pt>
                <c:pt idx="246">
                  <c:v>44476</c:v>
                </c:pt>
                <c:pt idx="247">
                  <c:v>44498</c:v>
                </c:pt>
                <c:pt idx="248">
                  <c:v>44490</c:v>
                </c:pt>
                <c:pt idx="249">
                  <c:v>44482</c:v>
                </c:pt>
                <c:pt idx="250">
                  <c:v>44499</c:v>
                </c:pt>
                <c:pt idx="251">
                  <c:v>44478</c:v>
                </c:pt>
                <c:pt idx="252">
                  <c:v>44497</c:v>
                </c:pt>
                <c:pt idx="253">
                  <c:v>44500</c:v>
                </c:pt>
                <c:pt idx="254">
                  <c:v>44474</c:v>
                </c:pt>
                <c:pt idx="255">
                  <c:v>44481</c:v>
                </c:pt>
                <c:pt idx="256">
                  <c:v>44496</c:v>
                </c:pt>
                <c:pt idx="257">
                  <c:v>44477</c:v>
                </c:pt>
                <c:pt idx="258">
                  <c:v>44495</c:v>
                </c:pt>
                <c:pt idx="259">
                  <c:v>44480</c:v>
                </c:pt>
                <c:pt idx="260">
                  <c:v>44473</c:v>
                </c:pt>
                <c:pt idx="261">
                  <c:v>44475</c:v>
                </c:pt>
                <c:pt idx="262">
                  <c:v>44479</c:v>
                </c:pt>
                <c:pt idx="263">
                  <c:v>44492</c:v>
                </c:pt>
                <c:pt idx="264">
                  <c:v>44472</c:v>
                </c:pt>
                <c:pt idx="265">
                  <c:v>44493</c:v>
                </c:pt>
                <c:pt idx="266">
                  <c:v>44483</c:v>
                </c:pt>
                <c:pt idx="267">
                  <c:v>44486</c:v>
                </c:pt>
                <c:pt idx="268">
                  <c:v>44485</c:v>
                </c:pt>
                <c:pt idx="269">
                  <c:v>44491</c:v>
                </c:pt>
                <c:pt idx="270">
                  <c:v>44494</c:v>
                </c:pt>
                <c:pt idx="271">
                  <c:v>44471</c:v>
                </c:pt>
                <c:pt idx="272">
                  <c:v>44484</c:v>
                </c:pt>
              </c:numCache>
            </c:numRef>
          </c:xVal>
          <c:yVal>
            <c:numRef>
              <c:f>Sheet7!$C$1:$C$273</c:f>
              <c:numCache>
                <c:formatCode>General</c:formatCode>
                <c:ptCount val="273"/>
                <c:pt idx="0">
                  <c:v>65</c:v>
                </c:pt>
                <c:pt idx="1">
                  <c:v>65</c:v>
                </c:pt>
                <c:pt idx="2">
                  <c:v>65</c:v>
                </c:pt>
                <c:pt idx="3">
                  <c:v>65</c:v>
                </c:pt>
                <c:pt idx="4">
                  <c:v>65</c:v>
                </c:pt>
                <c:pt idx="5">
                  <c:v>65</c:v>
                </c:pt>
                <c:pt idx="6">
                  <c:v>65</c:v>
                </c:pt>
                <c:pt idx="7">
                  <c:v>65</c:v>
                </c:pt>
                <c:pt idx="8">
                  <c:v>65</c:v>
                </c:pt>
                <c:pt idx="9">
                  <c:v>65</c:v>
                </c:pt>
                <c:pt idx="10">
                  <c:v>65</c:v>
                </c:pt>
                <c:pt idx="11">
                  <c:v>65</c:v>
                </c:pt>
                <c:pt idx="12">
                  <c:v>65</c:v>
                </c:pt>
                <c:pt idx="13">
                  <c:v>65</c:v>
                </c:pt>
                <c:pt idx="14">
                  <c:v>65</c:v>
                </c:pt>
                <c:pt idx="15">
                  <c:v>65</c:v>
                </c:pt>
                <c:pt idx="16">
                  <c:v>65</c:v>
                </c:pt>
                <c:pt idx="17">
                  <c:v>65</c:v>
                </c:pt>
                <c:pt idx="18">
                  <c:v>65</c:v>
                </c:pt>
                <c:pt idx="19">
                  <c:v>65</c:v>
                </c:pt>
                <c:pt idx="20">
                  <c:v>65</c:v>
                </c:pt>
                <c:pt idx="21">
                  <c:v>65</c:v>
                </c:pt>
                <c:pt idx="22">
                  <c:v>65</c:v>
                </c:pt>
                <c:pt idx="23">
                  <c:v>65</c:v>
                </c:pt>
                <c:pt idx="24">
                  <c:v>65</c:v>
                </c:pt>
                <c:pt idx="25">
                  <c:v>65</c:v>
                </c:pt>
                <c:pt idx="26">
                  <c:v>65</c:v>
                </c:pt>
                <c:pt idx="27">
                  <c:v>65</c:v>
                </c:pt>
                <c:pt idx="28">
                  <c:v>65</c:v>
                </c:pt>
                <c:pt idx="29">
                  <c:v>65</c:v>
                </c:pt>
                <c:pt idx="30">
                  <c:v>65</c:v>
                </c:pt>
                <c:pt idx="31">
                  <c:v>65</c:v>
                </c:pt>
                <c:pt idx="32">
                  <c:v>65</c:v>
                </c:pt>
                <c:pt idx="33">
                  <c:v>65</c:v>
                </c:pt>
                <c:pt idx="34">
                  <c:v>65</c:v>
                </c:pt>
                <c:pt idx="35">
                  <c:v>65</c:v>
                </c:pt>
                <c:pt idx="36">
                  <c:v>65</c:v>
                </c:pt>
                <c:pt idx="37">
                  <c:v>65</c:v>
                </c:pt>
                <c:pt idx="38">
                  <c:v>65</c:v>
                </c:pt>
                <c:pt idx="39">
                  <c:v>65</c:v>
                </c:pt>
                <c:pt idx="40">
                  <c:v>65</c:v>
                </c:pt>
                <c:pt idx="41">
                  <c:v>65</c:v>
                </c:pt>
                <c:pt idx="42">
                  <c:v>65</c:v>
                </c:pt>
                <c:pt idx="43">
                  <c:v>65</c:v>
                </c:pt>
                <c:pt idx="44">
                  <c:v>65</c:v>
                </c:pt>
                <c:pt idx="45">
                  <c:v>65</c:v>
                </c:pt>
                <c:pt idx="46">
                  <c:v>65</c:v>
                </c:pt>
                <c:pt idx="47">
                  <c:v>65</c:v>
                </c:pt>
                <c:pt idx="48">
                  <c:v>65</c:v>
                </c:pt>
                <c:pt idx="49">
                  <c:v>65</c:v>
                </c:pt>
                <c:pt idx="50">
                  <c:v>65</c:v>
                </c:pt>
                <c:pt idx="51">
                  <c:v>65</c:v>
                </c:pt>
                <c:pt idx="52">
                  <c:v>65</c:v>
                </c:pt>
                <c:pt idx="53">
                  <c:v>65</c:v>
                </c:pt>
                <c:pt idx="54">
                  <c:v>65</c:v>
                </c:pt>
                <c:pt idx="55">
                  <c:v>65</c:v>
                </c:pt>
                <c:pt idx="56">
                  <c:v>65</c:v>
                </c:pt>
                <c:pt idx="57">
                  <c:v>65</c:v>
                </c:pt>
                <c:pt idx="58">
                  <c:v>65</c:v>
                </c:pt>
                <c:pt idx="59">
                  <c:v>65</c:v>
                </c:pt>
                <c:pt idx="60">
                  <c:v>65</c:v>
                </c:pt>
                <c:pt idx="61">
                  <c:v>65</c:v>
                </c:pt>
                <c:pt idx="62">
                  <c:v>65</c:v>
                </c:pt>
                <c:pt idx="63">
                  <c:v>65</c:v>
                </c:pt>
                <c:pt idx="64">
                  <c:v>65</c:v>
                </c:pt>
                <c:pt idx="65">
                  <c:v>65</c:v>
                </c:pt>
                <c:pt idx="66">
                  <c:v>65</c:v>
                </c:pt>
                <c:pt idx="67">
                  <c:v>65</c:v>
                </c:pt>
                <c:pt idx="68">
                  <c:v>65</c:v>
                </c:pt>
                <c:pt idx="69">
                  <c:v>65</c:v>
                </c:pt>
                <c:pt idx="70">
                  <c:v>65</c:v>
                </c:pt>
                <c:pt idx="71">
                  <c:v>65</c:v>
                </c:pt>
                <c:pt idx="72">
                  <c:v>65</c:v>
                </c:pt>
                <c:pt idx="73">
                  <c:v>65</c:v>
                </c:pt>
                <c:pt idx="74">
                  <c:v>65</c:v>
                </c:pt>
                <c:pt idx="75">
                  <c:v>65</c:v>
                </c:pt>
                <c:pt idx="76">
                  <c:v>65</c:v>
                </c:pt>
                <c:pt idx="77">
                  <c:v>65</c:v>
                </c:pt>
                <c:pt idx="78">
                  <c:v>65</c:v>
                </c:pt>
                <c:pt idx="79">
                  <c:v>65</c:v>
                </c:pt>
                <c:pt idx="80">
                  <c:v>65</c:v>
                </c:pt>
                <c:pt idx="81">
                  <c:v>65</c:v>
                </c:pt>
                <c:pt idx="82">
                  <c:v>65</c:v>
                </c:pt>
                <c:pt idx="83">
                  <c:v>65</c:v>
                </c:pt>
                <c:pt idx="84">
                  <c:v>65</c:v>
                </c:pt>
                <c:pt idx="85">
                  <c:v>65</c:v>
                </c:pt>
                <c:pt idx="86">
                  <c:v>65</c:v>
                </c:pt>
                <c:pt idx="87">
                  <c:v>65</c:v>
                </c:pt>
                <c:pt idx="88">
                  <c:v>65</c:v>
                </c:pt>
                <c:pt idx="89">
                  <c:v>65</c:v>
                </c:pt>
                <c:pt idx="90">
                  <c:v>65</c:v>
                </c:pt>
                <c:pt idx="91">
                  <c:v>65</c:v>
                </c:pt>
                <c:pt idx="92">
                  <c:v>65</c:v>
                </c:pt>
                <c:pt idx="93">
                  <c:v>65</c:v>
                </c:pt>
                <c:pt idx="94">
                  <c:v>65</c:v>
                </c:pt>
                <c:pt idx="95">
                  <c:v>65</c:v>
                </c:pt>
                <c:pt idx="96">
                  <c:v>65</c:v>
                </c:pt>
                <c:pt idx="97">
                  <c:v>65</c:v>
                </c:pt>
                <c:pt idx="98">
                  <c:v>65</c:v>
                </c:pt>
                <c:pt idx="99">
                  <c:v>65</c:v>
                </c:pt>
                <c:pt idx="100">
                  <c:v>65</c:v>
                </c:pt>
                <c:pt idx="101">
                  <c:v>65</c:v>
                </c:pt>
                <c:pt idx="102">
                  <c:v>65</c:v>
                </c:pt>
                <c:pt idx="103">
                  <c:v>65</c:v>
                </c:pt>
                <c:pt idx="104">
                  <c:v>65</c:v>
                </c:pt>
                <c:pt idx="105">
                  <c:v>65</c:v>
                </c:pt>
                <c:pt idx="106">
                  <c:v>65</c:v>
                </c:pt>
                <c:pt idx="107">
                  <c:v>65</c:v>
                </c:pt>
                <c:pt idx="108">
                  <c:v>65</c:v>
                </c:pt>
                <c:pt idx="109">
                  <c:v>65</c:v>
                </c:pt>
                <c:pt idx="110">
                  <c:v>65</c:v>
                </c:pt>
                <c:pt idx="111">
                  <c:v>65</c:v>
                </c:pt>
                <c:pt idx="112">
                  <c:v>65</c:v>
                </c:pt>
                <c:pt idx="113">
                  <c:v>65</c:v>
                </c:pt>
                <c:pt idx="114">
                  <c:v>65</c:v>
                </c:pt>
                <c:pt idx="115">
                  <c:v>65</c:v>
                </c:pt>
                <c:pt idx="116">
                  <c:v>65</c:v>
                </c:pt>
                <c:pt idx="117">
                  <c:v>65</c:v>
                </c:pt>
                <c:pt idx="118">
                  <c:v>65</c:v>
                </c:pt>
                <c:pt idx="119">
                  <c:v>65</c:v>
                </c:pt>
                <c:pt idx="120">
                  <c:v>65</c:v>
                </c:pt>
                <c:pt idx="121">
                  <c:v>65</c:v>
                </c:pt>
                <c:pt idx="122">
                  <c:v>65</c:v>
                </c:pt>
                <c:pt idx="123">
                  <c:v>65</c:v>
                </c:pt>
                <c:pt idx="124">
                  <c:v>65</c:v>
                </c:pt>
                <c:pt idx="125">
                  <c:v>65</c:v>
                </c:pt>
                <c:pt idx="126">
                  <c:v>65</c:v>
                </c:pt>
                <c:pt idx="127">
                  <c:v>65</c:v>
                </c:pt>
                <c:pt idx="128">
                  <c:v>65</c:v>
                </c:pt>
                <c:pt idx="129">
                  <c:v>65</c:v>
                </c:pt>
                <c:pt idx="130">
                  <c:v>65</c:v>
                </c:pt>
                <c:pt idx="131">
                  <c:v>65</c:v>
                </c:pt>
                <c:pt idx="132">
                  <c:v>65</c:v>
                </c:pt>
                <c:pt idx="133">
                  <c:v>65</c:v>
                </c:pt>
                <c:pt idx="134">
                  <c:v>65</c:v>
                </c:pt>
                <c:pt idx="135">
                  <c:v>65</c:v>
                </c:pt>
                <c:pt idx="136">
                  <c:v>65</c:v>
                </c:pt>
                <c:pt idx="137">
                  <c:v>65</c:v>
                </c:pt>
                <c:pt idx="138">
                  <c:v>65</c:v>
                </c:pt>
                <c:pt idx="139">
                  <c:v>65</c:v>
                </c:pt>
                <c:pt idx="140">
                  <c:v>65</c:v>
                </c:pt>
                <c:pt idx="141">
                  <c:v>65</c:v>
                </c:pt>
                <c:pt idx="142">
                  <c:v>65</c:v>
                </c:pt>
                <c:pt idx="143">
                  <c:v>65</c:v>
                </c:pt>
                <c:pt idx="144">
                  <c:v>65</c:v>
                </c:pt>
                <c:pt idx="145">
                  <c:v>65</c:v>
                </c:pt>
                <c:pt idx="146">
                  <c:v>65</c:v>
                </c:pt>
                <c:pt idx="147">
                  <c:v>65</c:v>
                </c:pt>
                <c:pt idx="148">
                  <c:v>65</c:v>
                </c:pt>
                <c:pt idx="149">
                  <c:v>65</c:v>
                </c:pt>
                <c:pt idx="150">
                  <c:v>65</c:v>
                </c:pt>
                <c:pt idx="151">
                  <c:v>65</c:v>
                </c:pt>
                <c:pt idx="152">
                  <c:v>65</c:v>
                </c:pt>
                <c:pt idx="153">
                  <c:v>65</c:v>
                </c:pt>
                <c:pt idx="154">
                  <c:v>65</c:v>
                </c:pt>
                <c:pt idx="155">
                  <c:v>65</c:v>
                </c:pt>
                <c:pt idx="156">
                  <c:v>65</c:v>
                </c:pt>
                <c:pt idx="157">
                  <c:v>65</c:v>
                </c:pt>
                <c:pt idx="158">
                  <c:v>65</c:v>
                </c:pt>
                <c:pt idx="159">
                  <c:v>65</c:v>
                </c:pt>
                <c:pt idx="160">
                  <c:v>65</c:v>
                </c:pt>
                <c:pt idx="161">
                  <c:v>65</c:v>
                </c:pt>
                <c:pt idx="162">
                  <c:v>65</c:v>
                </c:pt>
                <c:pt idx="163">
                  <c:v>65</c:v>
                </c:pt>
                <c:pt idx="164">
                  <c:v>65</c:v>
                </c:pt>
                <c:pt idx="165">
                  <c:v>65</c:v>
                </c:pt>
                <c:pt idx="166">
                  <c:v>65</c:v>
                </c:pt>
                <c:pt idx="167">
                  <c:v>65</c:v>
                </c:pt>
                <c:pt idx="168">
                  <c:v>65</c:v>
                </c:pt>
                <c:pt idx="169">
                  <c:v>65</c:v>
                </c:pt>
                <c:pt idx="170">
                  <c:v>65</c:v>
                </c:pt>
                <c:pt idx="171">
                  <c:v>65</c:v>
                </c:pt>
                <c:pt idx="172">
                  <c:v>65</c:v>
                </c:pt>
                <c:pt idx="173">
                  <c:v>65</c:v>
                </c:pt>
                <c:pt idx="174">
                  <c:v>65</c:v>
                </c:pt>
                <c:pt idx="175">
                  <c:v>65</c:v>
                </c:pt>
                <c:pt idx="176">
                  <c:v>65</c:v>
                </c:pt>
                <c:pt idx="177">
                  <c:v>65</c:v>
                </c:pt>
                <c:pt idx="178">
                  <c:v>65</c:v>
                </c:pt>
                <c:pt idx="179">
                  <c:v>65</c:v>
                </c:pt>
                <c:pt idx="180">
                  <c:v>65</c:v>
                </c:pt>
                <c:pt idx="181">
                  <c:v>65</c:v>
                </c:pt>
                <c:pt idx="182">
                  <c:v>65</c:v>
                </c:pt>
                <c:pt idx="183">
                  <c:v>65</c:v>
                </c:pt>
                <c:pt idx="184">
                  <c:v>65</c:v>
                </c:pt>
                <c:pt idx="185">
                  <c:v>65</c:v>
                </c:pt>
                <c:pt idx="186">
                  <c:v>65</c:v>
                </c:pt>
                <c:pt idx="187">
                  <c:v>65</c:v>
                </c:pt>
                <c:pt idx="188">
                  <c:v>65</c:v>
                </c:pt>
                <c:pt idx="189">
                  <c:v>65</c:v>
                </c:pt>
                <c:pt idx="190">
                  <c:v>65</c:v>
                </c:pt>
                <c:pt idx="191">
                  <c:v>65</c:v>
                </c:pt>
                <c:pt idx="192">
                  <c:v>65</c:v>
                </c:pt>
                <c:pt idx="193">
                  <c:v>65</c:v>
                </c:pt>
                <c:pt idx="194">
                  <c:v>65</c:v>
                </c:pt>
                <c:pt idx="195">
                  <c:v>65</c:v>
                </c:pt>
                <c:pt idx="196">
                  <c:v>65</c:v>
                </c:pt>
                <c:pt idx="197">
                  <c:v>65</c:v>
                </c:pt>
                <c:pt idx="198">
                  <c:v>65</c:v>
                </c:pt>
                <c:pt idx="199">
                  <c:v>65</c:v>
                </c:pt>
                <c:pt idx="200">
                  <c:v>65</c:v>
                </c:pt>
                <c:pt idx="201">
                  <c:v>65</c:v>
                </c:pt>
                <c:pt idx="202">
                  <c:v>65</c:v>
                </c:pt>
                <c:pt idx="203">
                  <c:v>65</c:v>
                </c:pt>
                <c:pt idx="204">
                  <c:v>65</c:v>
                </c:pt>
                <c:pt idx="205">
                  <c:v>65</c:v>
                </c:pt>
                <c:pt idx="206">
                  <c:v>65</c:v>
                </c:pt>
                <c:pt idx="207">
                  <c:v>65</c:v>
                </c:pt>
                <c:pt idx="208">
                  <c:v>65</c:v>
                </c:pt>
                <c:pt idx="209">
                  <c:v>65</c:v>
                </c:pt>
                <c:pt idx="210">
                  <c:v>65</c:v>
                </c:pt>
                <c:pt idx="211">
                  <c:v>65</c:v>
                </c:pt>
                <c:pt idx="212">
                  <c:v>65</c:v>
                </c:pt>
                <c:pt idx="213">
                  <c:v>65</c:v>
                </c:pt>
                <c:pt idx="214">
                  <c:v>65</c:v>
                </c:pt>
                <c:pt idx="215">
                  <c:v>65</c:v>
                </c:pt>
                <c:pt idx="216">
                  <c:v>65</c:v>
                </c:pt>
                <c:pt idx="217">
                  <c:v>65</c:v>
                </c:pt>
                <c:pt idx="218">
                  <c:v>65</c:v>
                </c:pt>
                <c:pt idx="219">
                  <c:v>65</c:v>
                </c:pt>
                <c:pt idx="220">
                  <c:v>65</c:v>
                </c:pt>
                <c:pt idx="221">
                  <c:v>65</c:v>
                </c:pt>
                <c:pt idx="222">
                  <c:v>65</c:v>
                </c:pt>
                <c:pt idx="223">
                  <c:v>65</c:v>
                </c:pt>
                <c:pt idx="224">
                  <c:v>65</c:v>
                </c:pt>
                <c:pt idx="225">
                  <c:v>65</c:v>
                </c:pt>
                <c:pt idx="226">
                  <c:v>65</c:v>
                </c:pt>
                <c:pt idx="227">
                  <c:v>65</c:v>
                </c:pt>
                <c:pt idx="228">
                  <c:v>65</c:v>
                </c:pt>
                <c:pt idx="229">
                  <c:v>65</c:v>
                </c:pt>
                <c:pt idx="230">
                  <c:v>65</c:v>
                </c:pt>
                <c:pt idx="231">
                  <c:v>65</c:v>
                </c:pt>
                <c:pt idx="232">
                  <c:v>65</c:v>
                </c:pt>
                <c:pt idx="233">
                  <c:v>65</c:v>
                </c:pt>
                <c:pt idx="234">
                  <c:v>65</c:v>
                </c:pt>
                <c:pt idx="235">
                  <c:v>65</c:v>
                </c:pt>
                <c:pt idx="236">
                  <c:v>65</c:v>
                </c:pt>
                <c:pt idx="237">
                  <c:v>65</c:v>
                </c:pt>
                <c:pt idx="238">
                  <c:v>65</c:v>
                </c:pt>
                <c:pt idx="239">
                  <c:v>65</c:v>
                </c:pt>
                <c:pt idx="240">
                  <c:v>65</c:v>
                </c:pt>
                <c:pt idx="241">
                  <c:v>65</c:v>
                </c:pt>
                <c:pt idx="242">
                  <c:v>65</c:v>
                </c:pt>
                <c:pt idx="243">
                  <c:v>65</c:v>
                </c:pt>
                <c:pt idx="244">
                  <c:v>65</c:v>
                </c:pt>
                <c:pt idx="245">
                  <c:v>65</c:v>
                </c:pt>
                <c:pt idx="246">
                  <c:v>65</c:v>
                </c:pt>
                <c:pt idx="247">
                  <c:v>65</c:v>
                </c:pt>
                <c:pt idx="248">
                  <c:v>65</c:v>
                </c:pt>
                <c:pt idx="249">
                  <c:v>65</c:v>
                </c:pt>
                <c:pt idx="250">
                  <c:v>65</c:v>
                </c:pt>
                <c:pt idx="251">
                  <c:v>65</c:v>
                </c:pt>
                <c:pt idx="252">
                  <c:v>65</c:v>
                </c:pt>
                <c:pt idx="253">
                  <c:v>65</c:v>
                </c:pt>
                <c:pt idx="254">
                  <c:v>65</c:v>
                </c:pt>
                <c:pt idx="255">
                  <c:v>65</c:v>
                </c:pt>
                <c:pt idx="256">
                  <c:v>65</c:v>
                </c:pt>
                <c:pt idx="257">
                  <c:v>65</c:v>
                </c:pt>
                <c:pt idx="258">
                  <c:v>65</c:v>
                </c:pt>
                <c:pt idx="259">
                  <c:v>65</c:v>
                </c:pt>
                <c:pt idx="260">
                  <c:v>65</c:v>
                </c:pt>
                <c:pt idx="261">
                  <c:v>65</c:v>
                </c:pt>
                <c:pt idx="262">
                  <c:v>65</c:v>
                </c:pt>
                <c:pt idx="263">
                  <c:v>65</c:v>
                </c:pt>
                <c:pt idx="264">
                  <c:v>65</c:v>
                </c:pt>
                <c:pt idx="265">
                  <c:v>65</c:v>
                </c:pt>
                <c:pt idx="266">
                  <c:v>65</c:v>
                </c:pt>
                <c:pt idx="267">
                  <c:v>65</c:v>
                </c:pt>
                <c:pt idx="268">
                  <c:v>65</c:v>
                </c:pt>
                <c:pt idx="269">
                  <c:v>65</c:v>
                </c:pt>
                <c:pt idx="270">
                  <c:v>65</c:v>
                </c:pt>
                <c:pt idx="271">
                  <c:v>65</c:v>
                </c:pt>
                <c:pt idx="272">
                  <c:v>65</c:v>
                </c:pt>
              </c:numCache>
            </c:numRef>
          </c:yVal>
          <c:smooth val="0"/>
          <c:extLst>
            <c:ext xmlns:c16="http://schemas.microsoft.com/office/drawing/2014/chart" uri="{C3380CC4-5D6E-409C-BE32-E72D297353CC}">
              <c16:uniqueId val="{00000001-6FEF-428C-BD7B-F3555A304216}"/>
            </c:ext>
          </c:extLst>
        </c:ser>
        <c:dLbls>
          <c:showLegendKey val="0"/>
          <c:showVal val="0"/>
          <c:showCatName val="0"/>
          <c:showSerName val="0"/>
          <c:showPercent val="0"/>
          <c:showBubbleSize val="0"/>
        </c:dLbls>
        <c:axId val="100405007"/>
        <c:axId val="100407087"/>
      </c:scatterChart>
      <c:valAx>
        <c:axId val="100405007"/>
        <c:scaling>
          <c:orientation val="minMax"/>
        </c:scaling>
        <c:delete val="0"/>
        <c:axPos val="b"/>
        <c:majorGridlines>
          <c:spPr>
            <a:ln w="9525" cap="flat" cmpd="sng" algn="ctr">
              <a:solidFill>
                <a:schemeClr val="tx1">
                  <a:lumMod val="15000"/>
                  <a:lumOff val="85000"/>
                </a:schemeClr>
              </a:solidFill>
              <a:round/>
            </a:ln>
            <a:effectLst/>
          </c:spPr>
        </c:majorGridlines>
        <c:numFmt formatCode="m/d/yyyy" sourceLinked="1"/>
        <c:majorTickMark val="none"/>
        <c:minorTickMark val="none"/>
        <c:tickLblPos val="nextTo"/>
        <c:spPr>
          <a:noFill/>
          <a:ln w="9525" cap="flat" cmpd="sng" algn="ctr">
            <a:solidFill>
              <a:schemeClr val="tx1">
                <a:lumMod val="25000"/>
                <a:lumOff val="7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407087"/>
        <c:crosses val="autoZero"/>
        <c:crossBetween val="midCat"/>
      </c:valAx>
      <c:valAx>
        <c:axId val="10040708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405007"/>
        <c:crosses val="autoZero"/>
        <c:crossBetween val="midCat"/>
      </c:valAx>
      <c:spPr>
        <a:noFill/>
        <a:ln>
          <a:noFill/>
        </a:ln>
        <a:effectLst/>
      </c:spPr>
    </c:plotArea>
    <c:legend>
      <c:legendPos val="b"/>
      <c:layout>
        <c:manualLayout>
          <c:xMode val="edge"/>
          <c:yMode val="edge"/>
          <c:x val="0.32343344101218113"/>
          <c:y val="0.93170483689538808"/>
          <c:w val="0.43286050640728735"/>
          <c:h val="6.105876329750485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619325362107515"/>
          <c:y val="4.3478260869565216E-2"/>
          <c:w val="0.8316585982307767"/>
          <c:h val="0.62265662444368364"/>
        </c:manualLayout>
      </c:layout>
      <c:scatterChart>
        <c:scatterStyle val="lineMarker"/>
        <c:varyColors val="0"/>
        <c:ser>
          <c:idx val="1"/>
          <c:order val="0"/>
          <c:tx>
            <c:v>Baku Mutu</c:v>
          </c:tx>
          <c:spPr>
            <a:ln w="19050" cap="rnd">
              <a:noFill/>
              <a:round/>
            </a:ln>
            <a:effectLst/>
          </c:spPr>
          <c:marker>
            <c:symbol val="circle"/>
            <c:size val="5"/>
            <c:spPr>
              <a:solidFill>
                <a:schemeClr val="accent2"/>
              </a:solidFill>
              <a:ln w="9525">
                <a:solidFill>
                  <a:schemeClr val="accent2"/>
                </a:solidFill>
              </a:ln>
              <a:effectLst/>
            </c:spPr>
          </c:marker>
          <c:xVal>
            <c:strRef>
              <c:f>Minggu!$B$4:$B$270</c:f>
              <c:strCache>
                <c:ptCount val="39"/>
                <c:pt idx="0">
                  <c:v>M2</c:v>
                </c:pt>
                <c:pt idx="1">
                  <c:v>M2</c:v>
                </c:pt>
                <c:pt idx="2">
                  <c:v>M2</c:v>
                </c:pt>
                <c:pt idx="3">
                  <c:v>M2</c:v>
                </c:pt>
                <c:pt idx="4">
                  <c:v>M3</c:v>
                </c:pt>
                <c:pt idx="5">
                  <c:v>M3</c:v>
                </c:pt>
                <c:pt idx="6">
                  <c:v>M3</c:v>
                </c:pt>
                <c:pt idx="7">
                  <c:v>M3</c:v>
                </c:pt>
                <c:pt idx="8">
                  <c:v>M3</c:v>
                </c:pt>
                <c:pt idx="9">
                  <c:v>M4</c:v>
                </c:pt>
                <c:pt idx="10">
                  <c:v>M4</c:v>
                </c:pt>
                <c:pt idx="11">
                  <c:v>M4</c:v>
                </c:pt>
                <c:pt idx="12">
                  <c:v>M4</c:v>
                </c:pt>
                <c:pt idx="13">
                  <c:v>M5</c:v>
                </c:pt>
                <c:pt idx="14">
                  <c:v>M5</c:v>
                </c:pt>
                <c:pt idx="15">
                  <c:v>M5</c:v>
                </c:pt>
                <c:pt idx="16">
                  <c:v>M5</c:v>
                </c:pt>
                <c:pt idx="17">
                  <c:v>M6</c:v>
                </c:pt>
                <c:pt idx="18">
                  <c:v>M6</c:v>
                </c:pt>
                <c:pt idx="19">
                  <c:v>M6</c:v>
                </c:pt>
                <c:pt idx="20">
                  <c:v>M6</c:v>
                </c:pt>
                <c:pt idx="21">
                  <c:v>M6</c:v>
                </c:pt>
                <c:pt idx="22">
                  <c:v>M7</c:v>
                </c:pt>
                <c:pt idx="23">
                  <c:v>M7</c:v>
                </c:pt>
                <c:pt idx="24">
                  <c:v>M7</c:v>
                </c:pt>
                <c:pt idx="25">
                  <c:v>M7</c:v>
                </c:pt>
                <c:pt idx="26">
                  <c:v>M8</c:v>
                </c:pt>
                <c:pt idx="27">
                  <c:v>M8</c:v>
                </c:pt>
                <c:pt idx="28">
                  <c:v>M8</c:v>
                </c:pt>
                <c:pt idx="29">
                  <c:v>M8</c:v>
                </c:pt>
                <c:pt idx="30">
                  <c:v>M9</c:v>
                </c:pt>
                <c:pt idx="31">
                  <c:v>M9</c:v>
                </c:pt>
                <c:pt idx="32">
                  <c:v>M9</c:v>
                </c:pt>
                <c:pt idx="33">
                  <c:v>M9</c:v>
                </c:pt>
                <c:pt idx="34">
                  <c:v>M9</c:v>
                </c:pt>
                <c:pt idx="35">
                  <c:v>M10</c:v>
                </c:pt>
                <c:pt idx="36">
                  <c:v>M10</c:v>
                </c:pt>
                <c:pt idx="37">
                  <c:v>M10</c:v>
                </c:pt>
                <c:pt idx="38">
                  <c:v>M10</c:v>
                </c:pt>
              </c:strCache>
            </c:strRef>
          </c:xVal>
          <c:yVal>
            <c:numRef>
              <c:f>Minggu!$D$4:$D$270</c:f>
              <c:numCache>
                <c:formatCode>General</c:formatCode>
                <c:ptCount val="39"/>
                <c:pt idx="0">
                  <c:v>65</c:v>
                </c:pt>
                <c:pt idx="1">
                  <c:v>65</c:v>
                </c:pt>
                <c:pt idx="2">
                  <c:v>65</c:v>
                </c:pt>
                <c:pt idx="3">
                  <c:v>65</c:v>
                </c:pt>
                <c:pt idx="4">
                  <c:v>65</c:v>
                </c:pt>
                <c:pt idx="5">
                  <c:v>65</c:v>
                </c:pt>
                <c:pt idx="6">
                  <c:v>65</c:v>
                </c:pt>
                <c:pt idx="7">
                  <c:v>65</c:v>
                </c:pt>
                <c:pt idx="8">
                  <c:v>65</c:v>
                </c:pt>
                <c:pt idx="9">
                  <c:v>65</c:v>
                </c:pt>
                <c:pt idx="10">
                  <c:v>65</c:v>
                </c:pt>
                <c:pt idx="11">
                  <c:v>65</c:v>
                </c:pt>
                <c:pt idx="12">
                  <c:v>65</c:v>
                </c:pt>
                <c:pt idx="13">
                  <c:v>65</c:v>
                </c:pt>
                <c:pt idx="14">
                  <c:v>65</c:v>
                </c:pt>
                <c:pt idx="15">
                  <c:v>65</c:v>
                </c:pt>
                <c:pt idx="16">
                  <c:v>65</c:v>
                </c:pt>
                <c:pt idx="17">
                  <c:v>65</c:v>
                </c:pt>
                <c:pt idx="18">
                  <c:v>65</c:v>
                </c:pt>
                <c:pt idx="19">
                  <c:v>65</c:v>
                </c:pt>
                <c:pt idx="20">
                  <c:v>65</c:v>
                </c:pt>
                <c:pt idx="21">
                  <c:v>65</c:v>
                </c:pt>
                <c:pt idx="22">
                  <c:v>65</c:v>
                </c:pt>
                <c:pt idx="23">
                  <c:v>65</c:v>
                </c:pt>
                <c:pt idx="24">
                  <c:v>65</c:v>
                </c:pt>
                <c:pt idx="25">
                  <c:v>65</c:v>
                </c:pt>
                <c:pt idx="26">
                  <c:v>65</c:v>
                </c:pt>
                <c:pt idx="27">
                  <c:v>65</c:v>
                </c:pt>
                <c:pt idx="28">
                  <c:v>65</c:v>
                </c:pt>
                <c:pt idx="29">
                  <c:v>65</c:v>
                </c:pt>
                <c:pt idx="30">
                  <c:v>65</c:v>
                </c:pt>
                <c:pt idx="31">
                  <c:v>65</c:v>
                </c:pt>
                <c:pt idx="32">
                  <c:v>65</c:v>
                </c:pt>
                <c:pt idx="33">
                  <c:v>65</c:v>
                </c:pt>
                <c:pt idx="34">
                  <c:v>65</c:v>
                </c:pt>
                <c:pt idx="35">
                  <c:v>65</c:v>
                </c:pt>
                <c:pt idx="36">
                  <c:v>65</c:v>
                </c:pt>
                <c:pt idx="37">
                  <c:v>65</c:v>
                </c:pt>
                <c:pt idx="38">
                  <c:v>65</c:v>
                </c:pt>
              </c:numCache>
            </c:numRef>
          </c:yVal>
          <c:smooth val="0"/>
          <c:extLst>
            <c:ext xmlns:c16="http://schemas.microsoft.com/office/drawing/2014/chart" uri="{C3380CC4-5D6E-409C-BE32-E72D297353CC}">
              <c16:uniqueId val="{00000000-6DA4-4131-9FD5-2D9FD9DAA449}"/>
            </c:ext>
          </c:extLst>
        </c:ser>
        <c:ser>
          <c:idx val="0"/>
          <c:order val="1"/>
          <c:tx>
            <c:v>Konsentrasi Pm2,5</c:v>
          </c:tx>
          <c:spPr>
            <a:ln w="19050" cap="rnd">
              <a:noFill/>
              <a:round/>
            </a:ln>
            <a:effectLst/>
          </c:spPr>
          <c:marker>
            <c:symbol val="circle"/>
            <c:size val="5"/>
            <c:spPr>
              <a:solidFill>
                <a:schemeClr val="accent1"/>
              </a:solidFill>
              <a:ln w="9525">
                <a:solidFill>
                  <a:schemeClr val="accent1"/>
                </a:solidFill>
              </a:ln>
              <a:effectLst/>
            </c:spPr>
          </c:marker>
          <c:xVal>
            <c:strRef>
              <c:f>Minggu!$B$4:$B$270</c:f>
              <c:strCache>
                <c:ptCount val="39"/>
                <c:pt idx="0">
                  <c:v>M2</c:v>
                </c:pt>
                <c:pt idx="1">
                  <c:v>M2</c:v>
                </c:pt>
                <c:pt idx="2">
                  <c:v>M2</c:v>
                </c:pt>
                <c:pt idx="3">
                  <c:v>M2</c:v>
                </c:pt>
                <c:pt idx="4">
                  <c:v>M3</c:v>
                </c:pt>
                <c:pt idx="5">
                  <c:v>M3</c:v>
                </c:pt>
                <c:pt idx="6">
                  <c:v>M3</c:v>
                </c:pt>
                <c:pt idx="7">
                  <c:v>M3</c:v>
                </c:pt>
                <c:pt idx="8">
                  <c:v>M3</c:v>
                </c:pt>
                <c:pt idx="9">
                  <c:v>M4</c:v>
                </c:pt>
                <c:pt idx="10">
                  <c:v>M4</c:v>
                </c:pt>
                <c:pt idx="11">
                  <c:v>M4</c:v>
                </c:pt>
                <c:pt idx="12">
                  <c:v>M4</c:v>
                </c:pt>
                <c:pt idx="13">
                  <c:v>M5</c:v>
                </c:pt>
                <c:pt idx="14">
                  <c:v>M5</c:v>
                </c:pt>
                <c:pt idx="15">
                  <c:v>M5</c:v>
                </c:pt>
                <c:pt idx="16">
                  <c:v>M5</c:v>
                </c:pt>
                <c:pt idx="17">
                  <c:v>M6</c:v>
                </c:pt>
                <c:pt idx="18">
                  <c:v>M6</c:v>
                </c:pt>
                <c:pt idx="19">
                  <c:v>M6</c:v>
                </c:pt>
                <c:pt idx="20">
                  <c:v>M6</c:v>
                </c:pt>
                <c:pt idx="21">
                  <c:v>M6</c:v>
                </c:pt>
                <c:pt idx="22">
                  <c:v>M7</c:v>
                </c:pt>
                <c:pt idx="23">
                  <c:v>M7</c:v>
                </c:pt>
                <c:pt idx="24">
                  <c:v>M7</c:v>
                </c:pt>
                <c:pt idx="25">
                  <c:v>M7</c:v>
                </c:pt>
                <c:pt idx="26">
                  <c:v>M8</c:v>
                </c:pt>
                <c:pt idx="27">
                  <c:v>M8</c:v>
                </c:pt>
                <c:pt idx="28">
                  <c:v>M8</c:v>
                </c:pt>
                <c:pt idx="29">
                  <c:v>M8</c:v>
                </c:pt>
                <c:pt idx="30">
                  <c:v>M9</c:v>
                </c:pt>
                <c:pt idx="31">
                  <c:v>M9</c:v>
                </c:pt>
                <c:pt idx="32">
                  <c:v>M9</c:v>
                </c:pt>
                <c:pt idx="33">
                  <c:v>M9</c:v>
                </c:pt>
                <c:pt idx="34">
                  <c:v>M9</c:v>
                </c:pt>
                <c:pt idx="35">
                  <c:v>M10</c:v>
                </c:pt>
                <c:pt idx="36">
                  <c:v>M10</c:v>
                </c:pt>
                <c:pt idx="37">
                  <c:v>M10</c:v>
                </c:pt>
                <c:pt idx="38">
                  <c:v>M10</c:v>
                </c:pt>
              </c:strCache>
            </c:strRef>
          </c:xVal>
          <c:yVal>
            <c:numRef>
              <c:f>Minggu!$C$4:$C$270</c:f>
              <c:numCache>
                <c:formatCode>General</c:formatCode>
                <c:ptCount val="39"/>
                <c:pt idx="0">
                  <c:v>33</c:v>
                </c:pt>
                <c:pt idx="1">
                  <c:v>38</c:v>
                </c:pt>
                <c:pt idx="2">
                  <c:v>57</c:v>
                </c:pt>
                <c:pt idx="3">
                  <c:v>42</c:v>
                </c:pt>
                <c:pt idx="4">
                  <c:v>67</c:v>
                </c:pt>
                <c:pt idx="5">
                  <c:v>65</c:v>
                </c:pt>
                <c:pt idx="6">
                  <c:v>93</c:v>
                </c:pt>
                <c:pt idx="7">
                  <c:v>53</c:v>
                </c:pt>
                <c:pt idx="8">
                  <c:v>57</c:v>
                </c:pt>
                <c:pt idx="9">
                  <c:v>47</c:v>
                </c:pt>
                <c:pt idx="10">
                  <c:v>71</c:v>
                </c:pt>
                <c:pt idx="11">
                  <c:v>87</c:v>
                </c:pt>
                <c:pt idx="12">
                  <c:v>77</c:v>
                </c:pt>
                <c:pt idx="13">
                  <c:v>82</c:v>
                </c:pt>
                <c:pt idx="14">
                  <c:v>79</c:v>
                </c:pt>
                <c:pt idx="15">
                  <c:v>69</c:v>
                </c:pt>
                <c:pt idx="16">
                  <c:v>77</c:v>
                </c:pt>
                <c:pt idx="17">
                  <c:v>59</c:v>
                </c:pt>
                <c:pt idx="18">
                  <c:v>58</c:v>
                </c:pt>
                <c:pt idx="19">
                  <c:v>56</c:v>
                </c:pt>
                <c:pt idx="20">
                  <c:v>54</c:v>
                </c:pt>
                <c:pt idx="21">
                  <c:v>65</c:v>
                </c:pt>
                <c:pt idx="22">
                  <c:v>64</c:v>
                </c:pt>
                <c:pt idx="23">
                  <c:v>53</c:v>
                </c:pt>
                <c:pt idx="24">
                  <c:v>48</c:v>
                </c:pt>
                <c:pt idx="25">
                  <c:v>68</c:v>
                </c:pt>
                <c:pt idx="26">
                  <c:v>70</c:v>
                </c:pt>
                <c:pt idx="27">
                  <c:v>73</c:v>
                </c:pt>
                <c:pt idx="28">
                  <c:v>78</c:v>
                </c:pt>
                <c:pt idx="29">
                  <c:v>89</c:v>
                </c:pt>
                <c:pt idx="30">
                  <c:v>88</c:v>
                </c:pt>
                <c:pt idx="31">
                  <c:v>76</c:v>
                </c:pt>
                <c:pt idx="32">
                  <c:v>81</c:v>
                </c:pt>
                <c:pt idx="33">
                  <c:v>80</c:v>
                </c:pt>
                <c:pt idx="34">
                  <c:v>76</c:v>
                </c:pt>
                <c:pt idx="35">
                  <c:v>83</c:v>
                </c:pt>
                <c:pt idx="36">
                  <c:v>67</c:v>
                </c:pt>
                <c:pt idx="37">
                  <c:v>53</c:v>
                </c:pt>
                <c:pt idx="38">
                  <c:v>76</c:v>
                </c:pt>
              </c:numCache>
            </c:numRef>
          </c:yVal>
          <c:smooth val="0"/>
          <c:extLst>
            <c:ext xmlns:c16="http://schemas.microsoft.com/office/drawing/2014/chart" uri="{C3380CC4-5D6E-409C-BE32-E72D297353CC}">
              <c16:uniqueId val="{00000001-6DA4-4131-9FD5-2D9FD9DAA449}"/>
            </c:ext>
          </c:extLst>
        </c:ser>
        <c:dLbls>
          <c:showLegendKey val="0"/>
          <c:showVal val="0"/>
          <c:showCatName val="0"/>
          <c:showSerName val="0"/>
          <c:showPercent val="0"/>
          <c:showBubbleSize val="0"/>
        </c:dLbls>
        <c:axId val="1901920943"/>
        <c:axId val="1901921359"/>
      </c:scatterChart>
      <c:valAx>
        <c:axId val="1901920943"/>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1921359"/>
        <c:crosses val="autoZero"/>
        <c:crossBetween val="midCat"/>
      </c:valAx>
      <c:valAx>
        <c:axId val="19019213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1920943"/>
        <c:crosses val="autoZero"/>
        <c:crossBetween val="midCat"/>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9247594050743664E-2"/>
          <c:y val="5.0925925925925923E-2"/>
          <c:w val="0.87753018372703417"/>
          <c:h val="0.63168123215367311"/>
        </c:manualLayout>
      </c:layout>
      <c:scatterChart>
        <c:scatterStyle val="lineMarker"/>
        <c:varyColors val="0"/>
        <c:ser>
          <c:idx val="0"/>
          <c:order val="0"/>
          <c:tx>
            <c:v>Konsentrasi PM2,5</c:v>
          </c:tx>
          <c:spPr>
            <a:ln w="19050" cap="rnd">
              <a:noFill/>
              <a:round/>
            </a:ln>
            <a:effectLst/>
          </c:spPr>
          <c:marker>
            <c:symbol val="circle"/>
            <c:size val="5"/>
            <c:spPr>
              <a:solidFill>
                <a:schemeClr val="accent1"/>
              </a:solidFill>
              <a:ln w="9525">
                <a:solidFill>
                  <a:schemeClr val="accent1"/>
                </a:solidFill>
              </a:ln>
              <a:effectLst/>
            </c:spPr>
          </c:marker>
          <c:xVal>
            <c:strRef>
              <c:f>Senin!$B$5:$B$271</c:f>
              <c:strCache>
                <c:ptCount val="39"/>
                <c:pt idx="0">
                  <c:v>Senin</c:v>
                </c:pt>
                <c:pt idx="1">
                  <c:v>Senin</c:v>
                </c:pt>
                <c:pt idx="2">
                  <c:v>Senin</c:v>
                </c:pt>
                <c:pt idx="3">
                  <c:v>Senin</c:v>
                </c:pt>
                <c:pt idx="4">
                  <c:v>Senin</c:v>
                </c:pt>
                <c:pt idx="5">
                  <c:v>Senin</c:v>
                </c:pt>
                <c:pt idx="6">
                  <c:v>Senin</c:v>
                </c:pt>
                <c:pt idx="7">
                  <c:v>Senin</c:v>
                </c:pt>
                <c:pt idx="8">
                  <c:v>Senin</c:v>
                </c:pt>
                <c:pt idx="9">
                  <c:v>Senin</c:v>
                </c:pt>
                <c:pt idx="10">
                  <c:v>Senin</c:v>
                </c:pt>
                <c:pt idx="11">
                  <c:v>Senin</c:v>
                </c:pt>
                <c:pt idx="12">
                  <c:v>Senin</c:v>
                </c:pt>
                <c:pt idx="13">
                  <c:v>Senin</c:v>
                </c:pt>
                <c:pt idx="14">
                  <c:v>Senin</c:v>
                </c:pt>
                <c:pt idx="15">
                  <c:v>Senin</c:v>
                </c:pt>
                <c:pt idx="16">
                  <c:v>Senin</c:v>
                </c:pt>
                <c:pt idx="17">
                  <c:v>Senin</c:v>
                </c:pt>
                <c:pt idx="18">
                  <c:v>Senin</c:v>
                </c:pt>
                <c:pt idx="19">
                  <c:v>Senin</c:v>
                </c:pt>
                <c:pt idx="20">
                  <c:v>Senin</c:v>
                </c:pt>
                <c:pt idx="21">
                  <c:v>Senin</c:v>
                </c:pt>
                <c:pt idx="22">
                  <c:v>Senin</c:v>
                </c:pt>
                <c:pt idx="23">
                  <c:v>Senin</c:v>
                </c:pt>
                <c:pt idx="24">
                  <c:v>Senin</c:v>
                </c:pt>
                <c:pt idx="25">
                  <c:v>Senin</c:v>
                </c:pt>
                <c:pt idx="26">
                  <c:v>Senin</c:v>
                </c:pt>
                <c:pt idx="27">
                  <c:v>Senin</c:v>
                </c:pt>
                <c:pt idx="28">
                  <c:v>Senin</c:v>
                </c:pt>
                <c:pt idx="29">
                  <c:v>Senin</c:v>
                </c:pt>
                <c:pt idx="30">
                  <c:v>Senin</c:v>
                </c:pt>
                <c:pt idx="31">
                  <c:v>Senin</c:v>
                </c:pt>
                <c:pt idx="32">
                  <c:v>Senin</c:v>
                </c:pt>
                <c:pt idx="33">
                  <c:v>Senin</c:v>
                </c:pt>
                <c:pt idx="34">
                  <c:v>Senin</c:v>
                </c:pt>
                <c:pt idx="35">
                  <c:v>Senin</c:v>
                </c:pt>
                <c:pt idx="36">
                  <c:v>Senin</c:v>
                </c:pt>
                <c:pt idx="37">
                  <c:v>Senin</c:v>
                </c:pt>
                <c:pt idx="38">
                  <c:v>Senin</c:v>
                </c:pt>
              </c:strCache>
            </c:strRef>
          </c:xVal>
          <c:yVal>
            <c:numRef>
              <c:f>Senin!$C$5:$C$271</c:f>
              <c:numCache>
                <c:formatCode>General</c:formatCode>
                <c:ptCount val="39"/>
                <c:pt idx="0">
                  <c:v>53</c:v>
                </c:pt>
                <c:pt idx="1">
                  <c:v>37</c:v>
                </c:pt>
                <c:pt idx="2">
                  <c:v>59</c:v>
                </c:pt>
                <c:pt idx="3">
                  <c:v>48</c:v>
                </c:pt>
                <c:pt idx="4">
                  <c:v>75</c:v>
                </c:pt>
                <c:pt idx="5">
                  <c:v>35</c:v>
                </c:pt>
                <c:pt idx="6">
                  <c:v>102</c:v>
                </c:pt>
                <c:pt idx="7">
                  <c:v>47</c:v>
                </c:pt>
                <c:pt idx="8">
                  <c:v>42</c:v>
                </c:pt>
                <c:pt idx="9">
                  <c:v>55</c:v>
                </c:pt>
                <c:pt idx="10">
                  <c:v>74</c:v>
                </c:pt>
                <c:pt idx="11">
                  <c:v>81</c:v>
                </c:pt>
                <c:pt idx="12">
                  <c:v>71</c:v>
                </c:pt>
                <c:pt idx="13">
                  <c:v>65</c:v>
                </c:pt>
                <c:pt idx="14">
                  <c:v>110</c:v>
                </c:pt>
                <c:pt idx="15">
                  <c:v>79</c:v>
                </c:pt>
                <c:pt idx="16">
                  <c:v>64</c:v>
                </c:pt>
                <c:pt idx="17">
                  <c:v>54</c:v>
                </c:pt>
                <c:pt idx="18">
                  <c:v>66</c:v>
                </c:pt>
                <c:pt idx="19">
                  <c:v>56</c:v>
                </c:pt>
                <c:pt idx="20">
                  <c:v>65</c:v>
                </c:pt>
                <c:pt idx="21">
                  <c:v>55</c:v>
                </c:pt>
                <c:pt idx="22">
                  <c:v>68</c:v>
                </c:pt>
                <c:pt idx="23">
                  <c:v>66</c:v>
                </c:pt>
                <c:pt idx="24">
                  <c:v>53</c:v>
                </c:pt>
                <c:pt idx="25">
                  <c:v>59</c:v>
                </c:pt>
                <c:pt idx="26">
                  <c:v>66</c:v>
                </c:pt>
                <c:pt idx="27">
                  <c:v>70</c:v>
                </c:pt>
                <c:pt idx="28">
                  <c:v>89</c:v>
                </c:pt>
                <c:pt idx="29">
                  <c:v>77</c:v>
                </c:pt>
                <c:pt idx="30">
                  <c:v>83</c:v>
                </c:pt>
                <c:pt idx="31">
                  <c:v>62</c:v>
                </c:pt>
                <c:pt idx="32">
                  <c:v>65</c:v>
                </c:pt>
                <c:pt idx="33">
                  <c:v>80</c:v>
                </c:pt>
                <c:pt idx="34">
                  <c:v>94</c:v>
                </c:pt>
                <c:pt idx="35">
                  <c:v>62</c:v>
                </c:pt>
                <c:pt idx="36">
                  <c:v>90</c:v>
                </c:pt>
                <c:pt idx="37">
                  <c:v>65</c:v>
                </c:pt>
                <c:pt idx="38">
                  <c:v>69</c:v>
                </c:pt>
              </c:numCache>
            </c:numRef>
          </c:yVal>
          <c:smooth val="0"/>
          <c:extLst>
            <c:ext xmlns:c16="http://schemas.microsoft.com/office/drawing/2014/chart" uri="{C3380CC4-5D6E-409C-BE32-E72D297353CC}">
              <c16:uniqueId val="{00000000-CFFE-4679-81EC-4527ED93BF26}"/>
            </c:ext>
          </c:extLst>
        </c:ser>
        <c:ser>
          <c:idx val="1"/>
          <c:order val="1"/>
          <c:tx>
            <c:v>Baku Mutu</c:v>
          </c:tx>
          <c:spPr>
            <a:ln w="19050" cap="rnd">
              <a:noFill/>
              <a:round/>
            </a:ln>
            <a:effectLst/>
          </c:spPr>
          <c:marker>
            <c:symbol val="circle"/>
            <c:size val="5"/>
            <c:spPr>
              <a:solidFill>
                <a:schemeClr val="accent2"/>
              </a:solidFill>
              <a:ln w="9525">
                <a:solidFill>
                  <a:schemeClr val="accent2"/>
                </a:solidFill>
              </a:ln>
              <a:effectLst/>
            </c:spPr>
          </c:marker>
          <c:xVal>
            <c:strRef>
              <c:f>Senin!$B$5:$B$271</c:f>
              <c:strCache>
                <c:ptCount val="39"/>
                <c:pt idx="0">
                  <c:v>Senin</c:v>
                </c:pt>
                <c:pt idx="1">
                  <c:v>Senin</c:v>
                </c:pt>
                <c:pt idx="2">
                  <c:v>Senin</c:v>
                </c:pt>
                <c:pt idx="3">
                  <c:v>Senin</c:v>
                </c:pt>
                <c:pt idx="4">
                  <c:v>Senin</c:v>
                </c:pt>
                <c:pt idx="5">
                  <c:v>Senin</c:v>
                </c:pt>
                <c:pt idx="6">
                  <c:v>Senin</c:v>
                </c:pt>
                <c:pt idx="7">
                  <c:v>Senin</c:v>
                </c:pt>
                <c:pt idx="8">
                  <c:v>Senin</c:v>
                </c:pt>
                <c:pt idx="9">
                  <c:v>Senin</c:v>
                </c:pt>
                <c:pt idx="10">
                  <c:v>Senin</c:v>
                </c:pt>
                <c:pt idx="11">
                  <c:v>Senin</c:v>
                </c:pt>
                <c:pt idx="12">
                  <c:v>Senin</c:v>
                </c:pt>
                <c:pt idx="13">
                  <c:v>Senin</c:v>
                </c:pt>
                <c:pt idx="14">
                  <c:v>Senin</c:v>
                </c:pt>
                <c:pt idx="15">
                  <c:v>Senin</c:v>
                </c:pt>
                <c:pt idx="16">
                  <c:v>Senin</c:v>
                </c:pt>
                <c:pt idx="17">
                  <c:v>Senin</c:v>
                </c:pt>
                <c:pt idx="18">
                  <c:v>Senin</c:v>
                </c:pt>
                <c:pt idx="19">
                  <c:v>Senin</c:v>
                </c:pt>
                <c:pt idx="20">
                  <c:v>Senin</c:v>
                </c:pt>
                <c:pt idx="21">
                  <c:v>Senin</c:v>
                </c:pt>
                <c:pt idx="22">
                  <c:v>Senin</c:v>
                </c:pt>
                <c:pt idx="23">
                  <c:v>Senin</c:v>
                </c:pt>
                <c:pt idx="24">
                  <c:v>Senin</c:v>
                </c:pt>
                <c:pt idx="25">
                  <c:v>Senin</c:v>
                </c:pt>
                <c:pt idx="26">
                  <c:v>Senin</c:v>
                </c:pt>
                <c:pt idx="27">
                  <c:v>Senin</c:v>
                </c:pt>
                <c:pt idx="28">
                  <c:v>Senin</c:v>
                </c:pt>
                <c:pt idx="29">
                  <c:v>Senin</c:v>
                </c:pt>
                <c:pt idx="30">
                  <c:v>Senin</c:v>
                </c:pt>
                <c:pt idx="31">
                  <c:v>Senin</c:v>
                </c:pt>
                <c:pt idx="32">
                  <c:v>Senin</c:v>
                </c:pt>
                <c:pt idx="33">
                  <c:v>Senin</c:v>
                </c:pt>
                <c:pt idx="34">
                  <c:v>Senin</c:v>
                </c:pt>
                <c:pt idx="35">
                  <c:v>Senin</c:v>
                </c:pt>
                <c:pt idx="36">
                  <c:v>Senin</c:v>
                </c:pt>
                <c:pt idx="37">
                  <c:v>Senin</c:v>
                </c:pt>
                <c:pt idx="38">
                  <c:v>Senin</c:v>
                </c:pt>
              </c:strCache>
            </c:strRef>
          </c:xVal>
          <c:yVal>
            <c:numRef>
              <c:f>Senin!$D$5:$D$271</c:f>
              <c:numCache>
                <c:formatCode>General</c:formatCode>
                <c:ptCount val="39"/>
                <c:pt idx="0">
                  <c:v>65</c:v>
                </c:pt>
                <c:pt idx="1">
                  <c:v>65</c:v>
                </c:pt>
                <c:pt idx="2">
                  <c:v>65</c:v>
                </c:pt>
                <c:pt idx="3">
                  <c:v>65</c:v>
                </c:pt>
                <c:pt idx="4">
                  <c:v>65</c:v>
                </c:pt>
                <c:pt idx="5">
                  <c:v>65</c:v>
                </c:pt>
                <c:pt idx="6">
                  <c:v>65</c:v>
                </c:pt>
                <c:pt idx="7">
                  <c:v>65</c:v>
                </c:pt>
                <c:pt idx="8">
                  <c:v>65</c:v>
                </c:pt>
                <c:pt idx="9">
                  <c:v>65</c:v>
                </c:pt>
                <c:pt idx="10">
                  <c:v>65</c:v>
                </c:pt>
                <c:pt idx="11">
                  <c:v>65</c:v>
                </c:pt>
                <c:pt idx="12">
                  <c:v>65</c:v>
                </c:pt>
                <c:pt idx="13">
                  <c:v>65</c:v>
                </c:pt>
                <c:pt idx="14">
                  <c:v>65</c:v>
                </c:pt>
                <c:pt idx="15">
                  <c:v>65</c:v>
                </c:pt>
                <c:pt idx="16">
                  <c:v>65</c:v>
                </c:pt>
                <c:pt idx="17">
                  <c:v>65</c:v>
                </c:pt>
                <c:pt idx="18">
                  <c:v>65</c:v>
                </c:pt>
                <c:pt idx="19">
                  <c:v>65</c:v>
                </c:pt>
                <c:pt idx="20">
                  <c:v>65</c:v>
                </c:pt>
                <c:pt idx="21">
                  <c:v>65</c:v>
                </c:pt>
                <c:pt idx="22">
                  <c:v>65</c:v>
                </c:pt>
                <c:pt idx="23">
                  <c:v>65</c:v>
                </c:pt>
                <c:pt idx="24">
                  <c:v>65</c:v>
                </c:pt>
                <c:pt idx="25">
                  <c:v>65</c:v>
                </c:pt>
                <c:pt idx="26">
                  <c:v>65</c:v>
                </c:pt>
                <c:pt idx="27">
                  <c:v>65</c:v>
                </c:pt>
                <c:pt idx="28">
                  <c:v>65</c:v>
                </c:pt>
                <c:pt idx="29">
                  <c:v>65</c:v>
                </c:pt>
                <c:pt idx="30">
                  <c:v>65</c:v>
                </c:pt>
                <c:pt idx="31">
                  <c:v>65</c:v>
                </c:pt>
                <c:pt idx="32">
                  <c:v>65</c:v>
                </c:pt>
                <c:pt idx="33">
                  <c:v>65</c:v>
                </c:pt>
                <c:pt idx="34">
                  <c:v>65</c:v>
                </c:pt>
                <c:pt idx="35">
                  <c:v>65</c:v>
                </c:pt>
                <c:pt idx="36">
                  <c:v>65</c:v>
                </c:pt>
                <c:pt idx="37">
                  <c:v>65</c:v>
                </c:pt>
                <c:pt idx="38">
                  <c:v>65</c:v>
                </c:pt>
              </c:numCache>
            </c:numRef>
          </c:yVal>
          <c:smooth val="0"/>
          <c:extLst>
            <c:ext xmlns:c16="http://schemas.microsoft.com/office/drawing/2014/chart" uri="{C3380CC4-5D6E-409C-BE32-E72D297353CC}">
              <c16:uniqueId val="{00000001-CFFE-4679-81EC-4527ED93BF26}"/>
            </c:ext>
          </c:extLst>
        </c:ser>
        <c:dLbls>
          <c:showLegendKey val="0"/>
          <c:showVal val="0"/>
          <c:showCatName val="0"/>
          <c:showSerName val="0"/>
          <c:showPercent val="0"/>
          <c:showBubbleSize val="0"/>
        </c:dLbls>
        <c:axId val="757740735"/>
        <c:axId val="757738239"/>
      </c:scatterChart>
      <c:valAx>
        <c:axId val="757740735"/>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7738239"/>
        <c:crosses val="autoZero"/>
        <c:crossBetween val="midCat"/>
      </c:valAx>
      <c:valAx>
        <c:axId val="75773823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7740735"/>
        <c:crosses val="autoZero"/>
        <c:crossBetween val="midCat"/>
      </c:valAx>
      <c:spPr>
        <a:noFill/>
        <a:ln>
          <a:noFill/>
        </a:ln>
        <a:effectLst/>
      </c:spPr>
    </c:plotArea>
    <c:legend>
      <c:legendPos val="b"/>
      <c:layout>
        <c:manualLayout>
          <c:xMode val="edge"/>
          <c:yMode val="edge"/>
          <c:x val="7.535269709543567E-2"/>
          <c:y val="0.85439473911914865"/>
          <c:w val="0.88362903134962212"/>
          <c:h val="0.1236272389028294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20793234179061"/>
          <c:y val="7.8431372549019607E-2"/>
          <c:w val="0.81903178769320506"/>
          <c:h val="0.68575125970216289"/>
        </c:manualLayout>
      </c:layout>
      <c:scatterChart>
        <c:scatterStyle val="lineMarker"/>
        <c:varyColors val="0"/>
        <c:ser>
          <c:idx val="0"/>
          <c:order val="0"/>
          <c:tx>
            <c:v>Konsentrasi PM2,5</c:v>
          </c:tx>
          <c:spPr>
            <a:ln w="19050" cap="rnd">
              <a:noFill/>
              <a:round/>
            </a:ln>
            <a:effectLst/>
          </c:spPr>
          <c:marker>
            <c:symbol val="circle"/>
            <c:size val="5"/>
            <c:spPr>
              <a:solidFill>
                <a:schemeClr val="accent1"/>
              </a:solidFill>
              <a:ln w="9525">
                <a:solidFill>
                  <a:schemeClr val="accent1"/>
                </a:solidFill>
              </a:ln>
              <a:effectLst/>
            </c:spPr>
          </c:marker>
          <c:xVal>
            <c:strRef>
              <c:f>Selasa!$B$6:$B$272</c:f>
              <c:strCache>
                <c:ptCount val="39"/>
                <c:pt idx="0">
                  <c:v>Selasa</c:v>
                </c:pt>
                <c:pt idx="1">
                  <c:v>Selasa</c:v>
                </c:pt>
                <c:pt idx="2">
                  <c:v>Selasa</c:v>
                </c:pt>
                <c:pt idx="3">
                  <c:v>Selasa</c:v>
                </c:pt>
                <c:pt idx="4">
                  <c:v>Selasa</c:v>
                </c:pt>
                <c:pt idx="5">
                  <c:v>Selasa</c:v>
                </c:pt>
                <c:pt idx="6">
                  <c:v>Selasa</c:v>
                </c:pt>
                <c:pt idx="7">
                  <c:v>Selasa</c:v>
                </c:pt>
                <c:pt idx="8">
                  <c:v>Selasa</c:v>
                </c:pt>
                <c:pt idx="9">
                  <c:v>Selasa</c:v>
                </c:pt>
                <c:pt idx="10">
                  <c:v>Selasa</c:v>
                </c:pt>
                <c:pt idx="11">
                  <c:v>Selasa</c:v>
                </c:pt>
                <c:pt idx="12">
                  <c:v>Selasa</c:v>
                </c:pt>
                <c:pt idx="13">
                  <c:v>Selasa</c:v>
                </c:pt>
                <c:pt idx="14">
                  <c:v>Selasa</c:v>
                </c:pt>
                <c:pt idx="15">
                  <c:v>Selasa</c:v>
                </c:pt>
                <c:pt idx="16">
                  <c:v>Selasa</c:v>
                </c:pt>
                <c:pt idx="17">
                  <c:v>Selasa</c:v>
                </c:pt>
                <c:pt idx="18">
                  <c:v>Selasa</c:v>
                </c:pt>
                <c:pt idx="19">
                  <c:v>Selasa</c:v>
                </c:pt>
                <c:pt idx="20">
                  <c:v>Selasa</c:v>
                </c:pt>
                <c:pt idx="21">
                  <c:v>Selasa</c:v>
                </c:pt>
                <c:pt idx="22">
                  <c:v>Selasa</c:v>
                </c:pt>
                <c:pt idx="23">
                  <c:v>Selasa</c:v>
                </c:pt>
                <c:pt idx="24">
                  <c:v>Selasa</c:v>
                </c:pt>
                <c:pt idx="25">
                  <c:v>Selasa</c:v>
                </c:pt>
                <c:pt idx="26">
                  <c:v>Selasa</c:v>
                </c:pt>
                <c:pt idx="27">
                  <c:v>Selasa</c:v>
                </c:pt>
                <c:pt idx="28">
                  <c:v>Selasa</c:v>
                </c:pt>
                <c:pt idx="29">
                  <c:v>Selasa</c:v>
                </c:pt>
                <c:pt idx="30">
                  <c:v>Selasa</c:v>
                </c:pt>
                <c:pt idx="31">
                  <c:v>Selasa</c:v>
                </c:pt>
                <c:pt idx="32">
                  <c:v>Selasa</c:v>
                </c:pt>
                <c:pt idx="33">
                  <c:v>Selasa</c:v>
                </c:pt>
                <c:pt idx="34">
                  <c:v>Selasa</c:v>
                </c:pt>
                <c:pt idx="35">
                  <c:v>Selasa</c:v>
                </c:pt>
                <c:pt idx="36">
                  <c:v>Selasa</c:v>
                </c:pt>
                <c:pt idx="37">
                  <c:v>Selasa</c:v>
                </c:pt>
                <c:pt idx="38">
                  <c:v>Selasa</c:v>
                </c:pt>
              </c:strCache>
            </c:strRef>
          </c:xVal>
          <c:yVal>
            <c:numRef>
              <c:f>Selasa!$C$6:$C$272</c:f>
              <c:numCache>
                <c:formatCode>General</c:formatCode>
                <c:ptCount val="39"/>
                <c:pt idx="0">
                  <c:v>36</c:v>
                </c:pt>
                <c:pt idx="1">
                  <c:v>52</c:v>
                </c:pt>
                <c:pt idx="2">
                  <c:v>41</c:v>
                </c:pt>
                <c:pt idx="3">
                  <c:v>38</c:v>
                </c:pt>
                <c:pt idx="4">
                  <c:v>69</c:v>
                </c:pt>
                <c:pt idx="5">
                  <c:v>58</c:v>
                </c:pt>
                <c:pt idx="6">
                  <c:v>88</c:v>
                </c:pt>
                <c:pt idx="7">
                  <c:v>69</c:v>
                </c:pt>
                <c:pt idx="8">
                  <c:v>54</c:v>
                </c:pt>
                <c:pt idx="9">
                  <c:v>69</c:v>
                </c:pt>
                <c:pt idx="10">
                  <c:v>76</c:v>
                </c:pt>
                <c:pt idx="11">
                  <c:v>99</c:v>
                </c:pt>
                <c:pt idx="12">
                  <c:v>84</c:v>
                </c:pt>
                <c:pt idx="13">
                  <c:v>70</c:v>
                </c:pt>
                <c:pt idx="14">
                  <c:v>72</c:v>
                </c:pt>
                <c:pt idx="15">
                  <c:v>76</c:v>
                </c:pt>
                <c:pt idx="16">
                  <c:v>70</c:v>
                </c:pt>
                <c:pt idx="17">
                  <c:v>63</c:v>
                </c:pt>
                <c:pt idx="18">
                  <c:v>59</c:v>
                </c:pt>
                <c:pt idx="19">
                  <c:v>64</c:v>
                </c:pt>
                <c:pt idx="20">
                  <c:v>59</c:v>
                </c:pt>
                <c:pt idx="21">
                  <c:v>55</c:v>
                </c:pt>
                <c:pt idx="22">
                  <c:v>70</c:v>
                </c:pt>
                <c:pt idx="23">
                  <c:v>71</c:v>
                </c:pt>
                <c:pt idx="24">
                  <c:v>58</c:v>
                </c:pt>
                <c:pt idx="25">
                  <c:v>73</c:v>
                </c:pt>
                <c:pt idx="26">
                  <c:v>73</c:v>
                </c:pt>
                <c:pt idx="27">
                  <c:v>75</c:v>
                </c:pt>
                <c:pt idx="28">
                  <c:v>84</c:v>
                </c:pt>
                <c:pt idx="29">
                  <c:v>89</c:v>
                </c:pt>
                <c:pt idx="30">
                  <c:v>82</c:v>
                </c:pt>
                <c:pt idx="31">
                  <c:v>66</c:v>
                </c:pt>
                <c:pt idx="32">
                  <c:v>66</c:v>
                </c:pt>
                <c:pt idx="33">
                  <c:v>74</c:v>
                </c:pt>
                <c:pt idx="34">
                  <c:v>81</c:v>
                </c:pt>
                <c:pt idx="35">
                  <c:v>77</c:v>
                </c:pt>
                <c:pt idx="36">
                  <c:v>106</c:v>
                </c:pt>
                <c:pt idx="37">
                  <c:v>95</c:v>
                </c:pt>
                <c:pt idx="38">
                  <c:v>64</c:v>
                </c:pt>
              </c:numCache>
            </c:numRef>
          </c:yVal>
          <c:smooth val="0"/>
          <c:extLst>
            <c:ext xmlns:c16="http://schemas.microsoft.com/office/drawing/2014/chart" uri="{C3380CC4-5D6E-409C-BE32-E72D297353CC}">
              <c16:uniqueId val="{00000000-50F9-4E57-AA24-05F9C821EE41}"/>
            </c:ext>
          </c:extLst>
        </c:ser>
        <c:ser>
          <c:idx val="1"/>
          <c:order val="1"/>
          <c:tx>
            <c:v>Baku Mutu</c:v>
          </c:tx>
          <c:spPr>
            <a:ln w="19050" cap="rnd">
              <a:noFill/>
              <a:round/>
            </a:ln>
            <a:effectLst/>
          </c:spPr>
          <c:marker>
            <c:symbol val="circle"/>
            <c:size val="5"/>
            <c:spPr>
              <a:solidFill>
                <a:schemeClr val="accent2"/>
              </a:solidFill>
              <a:ln w="9525">
                <a:solidFill>
                  <a:schemeClr val="accent2"/>
                </a:solidFill>
              </a:ln>
              <a:effectLst/>
            </c:spPr>
          </c:marker>
          <c:xVal>
            <c:strRef>
              <c:f>Selasa!$B$6:$B$272</c:f>
              <c:strCache>
                <c:ptCount val="39"/>
                <c:pt idx="0">
                  <c:v>Selasa</c:v>
                </c:pt>
                <c:pt idx="1">
                  <c:v>Selasa</c:v>
                </c:pt>
                <c:pt idx="2">
                  <c:v>Selasa</c:v>
                </c:pt>
                <c:pt idx="3">
                  <c:v>Selasa</c:v>
                </c:pt>
                <c:pt idx="4">
                  <c:v>Selasa</c:v>
                </c:pt>
                <c:pt idx="5">
                  <c:v>Selasa</c:v>
                </c:pt>
                <c:pt idx="6">
                  <c:v>Selasa</c:v>
                </c:pt>
                <c:pt idx="7">
                  <c:v>Selasa</c:v>
                </c:pt>
                <c:pt idx="8">
                  <c:v>Selasa</c:v>
                </c:pt>
                <c:pt idx="9">
                  <c:v>Selasa</c:v>
                </c:pt>
                <c:pt idx="10">
                  <c:v>Selasa</c:v>
                </c:pt>
                <c:pt idx="11">
                  <c:v>Selasa</c:v>
                </c:pt>
                <c:pt idx="12">
                  <c:v>Selasa</c:v>
                </c:pt>
                <c:pt idx="13">
                  <c:v>Selasa</c:v>
                </c:pt>
                <c:pt idx="14">
                  <c:v>Selasa</c:v>
                </c:pt>
                <c:pt idx="15">
                  <c:v>Selasa</c:v>
                </c:pt>
                <c:pt idx="16">
                  <c:v>Selasa</c:v>
                </c:pt>
                <c:pt idx="17">
                  <c:v>Selasa</c:v>
                </c:pt>
                <c:pt idx="18">
                  <c:v>Selasa</c:v>
                </c:pt>
                <c:pt idx="19">
                  <c:v>Selasa</c:v>
                </c:pt>
                <c:pt idx="20">
                  <c:v>Selasa</c:v>
                </c:pt>
                <c:pt idx="21">
                  <c:v>Selasa</c:v>
                </c:pt>
                <c:pt idx="22">
                  <c:v>Selasa</c:v>
                </c:pt>
                <c:pt idx="23">
                  <c:v>Selasa</c:v>
                </c:pt>
                <c:pt idx="24">
                  <c:v>Selasa</c:v>
                </c:pt>
                <c:pt idx="25">
                  <c:v>Selasa</c:v>
                </c:pt>
                <c:pt idx="26">
                  <c:v>Selasa</c:v>
                </c:pt>
                <c:pt idx="27">
                  <c:v>Selasa</c:v>
                </c:pt>
                <c:pt idx="28">
                  <c:v>Selasa</c:v>
                </c:pt>
                <c:pt idx="29">
                  <c:v>Selasa</c:v>
                </c:pt>
                <c:pt idx="30">
                  <c:v>Selasa</c:v>
                </c:pt>
                <c:pt idx="31">
                  <c:v>Selasa</c:v>
                </c:pt>
                <c:pt idx="32">
                  <c:v>Selasa</c:v>
                </c:pt>
                <c:pt idx="33">
                  <c:v>Selasa</c:v>
                </c:pt>
                <c:pt idx="34">
                  <c:v>Selasa</c:v>
                </c:pt>
                <c:pt idx="35">
                  <c:v>Selasa</c:v>
                </c:pt>
                <c:pt idx="36">
                  <c:v>Selasa</c:v>
                </c:pt>
                <c:pt idx="37">
                  <c:v>Selasa</c:v>
                </c:pt>
                <c:pt idx="38">
                  <c:v>Selasa</c:v>
                </c:pt>
              </c:strCache>
            </c:strRef>
          </c:xVal>
          <c:yVal>
            <c:numRef>
              <c:f>Selasa!$D$6:$D$272</c:f>
              <c:numCache>
                <c:formatCode>General</c:formatCode>
                <c:ptCount val="39"/>
                <c:pt idx="0">
                  <c:v>65</c:v>
                </c:pt>
                <c:pt idx="1">
                  <c:v>65</c:v>
                </c:pt>
                <c:pt idx="2">
                  <c:v>65</c:v>
                </c:pt>
                <c:pt idx="3">
                  <c:v>65</c:v>
                </c:pt>
                <c:pt idx="4">
                  <c:v>65</c:v>
                </c:pt>
                <c:pt idx="5">
                  <c:v>65</c:v>
                </c:pt>
                <c:pt idx="6">
                  <c:v>65</c:v>
                </c:pt>
                <c:pt idx="7">
                  <c:v>65</c:v>
                </c:pt>
                <c:pt idx="8">
                  <c:v>65</c:v>
                </c:pt>
                <c:pt idx="9">
                  <c:v>65</c:v>
                </c:pt>
                <c:pt idx="10">
                  <c:v>65</c:v>
                </c:pt>
                <c:pt idx="11">
                  <c:v>65</c:v>
                </c:pt>
                <c:pt idx="12">
                  <c:v>65</c:v>
                </c:pt>
                <c:pt idx="13">
                  <c:v>65</c:v>
                </c:pt>
                <c:pt idx="14">
                  <c:v>65</c:v>
                </c:pt>
                <c:pt idx="15">
                  <c:v>65</c:v>
                </c:pt>
                <c:pt idx="16">
                  <c:v>65</c:v>
                </c:pt>
                <c:pt idx="17">
                  <c:v>65</c:v>
                </c:pt>
                <c:pt idx="18">
                  <c:v>65</c:v>
                </c:pt>
                <c:pt idx="19">
                  <c:v>65</c:v>
                </c:pt>
                <c:pt idx="20">
                  <c:v>65</c:v>
                </c:pt>
                <c:pt idx="21">
                  <c:v>65</c:v>
                </c:pt>
                <c:pt idx="22">
                  <c:v>65</c:v>
                </c:pt>
                <c:pt idx="23">
                  <c:v>65</c:v>
                </c:pt>
                <c:pt idx="24">
                  <c:v>65</c:v>
                </c:pt>
                <c:pt idx="25">
                  <c:v>65</c:v>
                </c:pt>
                <c:pt idx="26">
                  <c:v>65</c:v>
                </c:pt>
                <c:pt idx="27">
                  <c:v>65</c:v>
                </c:pt>
                <c:pt idx="28">
                  <c:v>65</c:v>
                </c:pt>
                <c:pt idx="29">
                  <c:v>65</c:v>
                </c:pt>
                <c:pt idx="30">
                  <c:v>65</c:v>
                </c:pt>
                <c:pt idx="31">
                  <c:v>65</c:v>
                </c:pt>
                <c:pt idx="32">
                  <c:v>65</c:v>
                </c:pt>
                <c:pt idx="33">
                  <c:v>65</c:v>
                </c:pt>
                <c:pt idx="34">
                  <c:v>65</c:v>
                </c:pt>
                <c:pt idx="35">
                  <c:v>65</c:v>
                </c:pt>
                <c:pt idx="36">
                  <c:v>65</c:v>
                </c:pt>
                <c:pt idx="37">
                  <c:v>65</c:v>
                </c:pt>
                <c:pt idx="38">
                  <c:v>65</c:v>
                </c:pt>
              </c:numCache>
            </c:numRef>
          </c:yVal>
          <c:smooth val="0"/>
          <c:extLst>
            <c:ext xmlns:c16="http://schemas.microsoft.com/office/drawing/2014/chart" uri="{C3380CC4-5D6E-409C-BE32-E72D297353CC}">
              <c16:uniqueId val="{00000001-50F9-4E57-AA24-05F9C821EE41}"/>
            </c:ext>
          </c:extLst>
        </c:ser>
        <c:dLbls>
          <c:showLegendKey val="0"/>
          <c:showVal val="0"/>
          <c:showCatName val="0"/>
          <c:showSerName val="0"/>
          <c:showPercent val="0"/>
          <c:showBubbleSize val="0"/>
        </c:dLbls>
        <c:axId val="1901922607"/>
        <c:axId val="1901923439"/>
      </c:scatterChart>
      <c:valAx>
        <c:axId val="1901922607"/>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1923439"/>
        <c:crosses val="autoZero"/>
        <c:crossBetween val="midCat"/>
      </c:valAx>
      <c:valAx>
        <c:axId val="190192343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1922607"/>
        <c:crosses val="autoZero"/>
        <c:crossBetween val="midCat"/>
      </c:valAx>
      <c:spPr>
        <a:noFill/>
        <a:ln>
          <a:noFill/>
        </a:ln>
        <a:effectLst/>
      </c:spPr>
    </c:plotArea>
    <c:legend>
      <c:legendPos val="b"/>
      <c:layout>
        <c:manualLayout>
          <c:xMode val="edge"/>
          <c:yMode val="edge"/>
          <c:x val="0.20274496937882763"/>
          <c:y val="0.87967830224430499"/>
          <c:w val="0.71488043161271508"/>
          <c:h val="0.1203216977556949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74389673893503"/>
          <c:y val="5.0925925925925923E-2"/>
          <c:w val="0.84434185452845789"/>
          <c:h val="0.72143425620184576"/>
        </c:manualLayout>
      </c:layout>
      <c:scatterChart>
        <c:scatterStyle val="lineMarker"/>
        <c:varyColors val="0"/>
        <c:ser>
          <c:idx val="0"/>
          <c:order val="0"/>
          <c:tx>
            <c:v>Konsentrasi PM2,5</c:v>
          </c:tx>
          <c:spPr>
            <a:ln w="19050" cap="rnd">
              <a:noFill/>
              <a:round/>
            </a:ln>
            <a:effectLst/>
          </c:spPr>
          <c:marker>
            <c:symbol val="circle"/>
            <c:size val="5"/>
            <c:spPr>
              <a:solidFill>
                <a:schemeClr val="accent1"/>
              </a:solidFill>
              <a:ln w="9525">
                <a:solidFill>
                  <a:schemeClr val="accent1"/>
                </a:solidFill>
              </a:ln>
              <a:effectLst/>
            </c:spPr>
          </c:marker>
          <c:xVal>
            <c:strRef>
              <c:f>Rabu!$B$7:$B$273</c:f>
              <c:strCache>
                <c:ptCount val="39"/>
                <c:pt idx="0">
                  <c:v>Rabu</c:v>
                </c:pt>
                <c:pt idx="1">
                  <c:v>Rabu</c:v>
                </c:pt>
                <c:pt idx="2">
                  <c:v>Rabu</c:v>
                </c:pt>
                <c:pt idx="3">
                  <c:v>Rabu</c:v>
                </c:pt>
                <c:pt idx="4">
                  <c:v>Rabu</c:v>
                </c:pt>
                <c:pt idx="5">
                  <c:v>Rabu</c:v>
                </c:pt>
                <c:pt idx="6">
                  <c:v>Rabu</c:v>
                </c:pt>
                <c:pt idx="7">
                  <c:v>Rabu</c:v>
                </c:pt>
                <c:pt idx="8">
                  <c:v>Rabu</c:v>
                </c:pt>
                <c:pt idx="9">
                  <c:v>Rabu</c:v>
                </c:pt>
                <c:pt idx="10">
                  <c:v>Rabu</c:v>
                </c:pt>
                <c:pt idx="11">
                  <c:v>Rabu</c:v>
                </c:pt>
                <c:pt idx="12">
                  <c:v>Rabu</c:v>
                </c:pt>
                <c:pt idx="13">
                  <c:v>Rabu</c:v>
                </c:pt>
                <c:pt idx="14">
                  <c:v>Rabu</c:v>
                </c:pt>
                <c:pt idx="15">
                  <c:v>Rabu</c:v>
                </c:pt>
                <c:pt idx="16">
                  <c:v>Rabu</c:v>
                </c:pt>
                <c:pt idx="17">
                  <c:v>Rabu</c:v>
                </c:pt>
                <c:pt idx="18">
                  <c:v>Rabu</c:v>
                </c:pt>
                <c:pt idx="19">
                  <c:v>Rabu</c:v>
                </c:pt>
                <c:pt idx="20">
                  <c:v>Rabu</c:v>
                </c:pt>
                <c:pt idx="21">
                  <c:v>Rabu</c:v>
                </c:pt>
                <c:pt idx="22">
                  <c:v>Rabu</c:v>
                </c:pt>
                <c:pt idx="23">
                  <c:v>Rabu</c:v>
                </c:pt>
                <c:pt idx="24">
                  <c:v>Rabu</c:v>
                </c:pt>
                <c:pt idx="25">
                  <c:v>Rabu</c:v>
                </c:pt>
                <c:pt idx="26">
                  <c:v>Rabu</c:v>
                </c:pt>
                <c:pt idx="27">
                  <c:v>Rabu</c:v>
                </c:pt>
                <c:pt idx="28">
                  <c:v>Rabu</c:v>
                </c:pt>
                <c:pt idx="29">
                  <c:v>Rabu</c:v>
                </c:pt>
                <c:pt idx="30">
                  <c:v>Rabu</c:v>
                </c:pt>
                <c:pt idx="31">
                  <c:v>Rabu</c:v>
                </c:pt>
                <c:pt idx="32">
                  <c:v>Rabu</c:v>
                </c:pt>
                <c:pt idx="33">
                  <c:v>Rabu</c:v>
                </c:pt>
                <c:pt idx="34">
                  <c:v>Rabu</c:v>
                </c:pt>
                <c:pt idx="35">
                  <c:v>Rabu</c:v>
                </c:pt>
                <c:pt idx="36">
                  <c:v>Rabu</c:v>
                </c:pt>
                <c:pt idx="37">
                  <c:v>Rabu</c:v>
                </c:pt>
                <c:pt idx="38">
                  <c:v>Rabu</c:v>
                </c:pt>
              </c:strCache>
            </c:strRef>
          </c:xVal>
          <c:yVal>
            <c:numRef>
              <c:f>Rabu!$C$7:$C$273</c:f>
              <c:numCache>
                <c:formatCode>General</c:formatCode>
                <c:ptCount val="39"/>
                <c:pt idx="0">
                  <c:v>34</c:v>
                </c:pt>
                <c:pt idx="1">
                  <c:v>37</c:v>
                </c:pt>
                <c:pt idx="2">
                  <c:v>38</c:v>
                </c:pt>
                <c:pt idx="3">
                  <c:v>67</c:v>
                </c:pt>
                <c:pt idx="4">
                  <c:v>73</c:v>
                </c:pt>
                <c:pt idx="5">
                  <c:v>62</c:v>
                </c:pt>
                <c:pt idx="6">
                  <c:v>80</c:v>
                </c:pt>
                <c:pt idx="7">
                  <c:v>71</c:v>
                </c:pt>
                <c:pt idx="8">
                  <c:v>42</c:v>
                </c:pt>
                <c:pt idx="9">
                  <c:v>66</c:v>
                </c:pt>
                <c:pt idx="10">
                  <c:v>101</c:v>
                </c:pt>
                <c:pt idx="11">
                  <c:v>99</c:v>
                </c:pt>
                <c:pt idx="12">
                  <c:v>71</c:v>
                </c:pt>
                <c:pt idx="13">
                  <c:v>69</c:v>
                </c:pt>
                <c:pt idx="14">
                  <c:v>67</c:v>
                </c:pt>
                <c:pt idx="15">
                  <c:v>79</c:v>
                </c:pt>
                <c:pt idx="16">
                  <c:v>76</c:v>
                </c:pt>
                <c:pt idx="17">
                  <c:v>59</c:v>
                </c:pt>
                <c:pt idx="18">
                  <c:v>57</c:v>
                </c:pt>
                <c:pt idx="19">
                  <c:v>54</c:v>
                </c:pt>
                <c:pt idx="20">
                  <c:v>54</c:v>
                </c:pt>
                <c:pt idx="21">
                  <c:v>58</c:v>
                </c:pt>
                <c:pt idx="22">
                  <c:v>64</c:v>
                </c:pt>
                <c:pt idx="23">
                  <c:v>63</c:v>
                </c:pt>
                <c:pt idx="24">
                  <c:v>53</c:v>
                </c:pt>
                <c:pt idx="25">
                  <c:v>54</c:v>
                </c:pt>
                <c:pt idx="26">
                  <c:v>71</c:v>
                </c:pt>
                <c:pt idx="27">
                  <c:v>92</c:v>
                </c:pt>
                <c:pt idx="28">
                  <c:v>80</c:v>
                </c:pt>
                <c:pt idx="29">
                  <c:v>93</c:v>
                </c:pt>
                <c:pt idx="30">
                  <c:v>77</c:v>
                </c:pt>
                <c:pt idx="31">
                  <c:v>93</c:v>
                </c:pt>
                <c:pt idx="32">
                  <c:v>73</c:v>
                </c:pt>
                <c:pt idx="33">
                  <c:v>67</c:v>
                </c:pt>
                <c:pt idx="34">
                  <c:v>99</c:v>
                </c:pt>
                <c:pt idx="35">
                  <c:v>69</c:v>
                </c:pt>
                <c:pt idx="36">
                  <c:v>95</c:v>
                </c:pt>
                <c:pt idx="37">
                  <c:v>83</c:v>
                </c:pt>
                <c:pt idx="38">
                  <c:v>68</c:v>
                </c:pt>
              </c:numCache>
            </c:numRef>
          </c:yVal>
          <c:smooth val="0"/>
          <c:extLst>
            <c:ext xmlns:c16="http://schemas.microsoft.com/office/drawing/2014/chart" uri="{C3380CC4-5D6E-409C-BE32-E72D297353CC}">
              <c16:uniqueId val="{00000000-1F36-4078-8DAD-F3B41374BEFF}"/>
            </c:ext>
          </c:extLst>
        </c:ser>
        <c:ser>
          <c:idx val="1"/>
          <c:order val="1"/>
          <c:tx>
            <c:v>Baku Mutu</c:v>
          </c:tx>
          <c:spPr>
            <a:ln w="19050" cap="rnd">
              <a:noFill/>
              <a:round/>
            </a:ln>
            <a:effectLst/>
          </c:spPr>
          <c:marker>
            <c:symbol val="circle"/>
            <c:size val="5"/>
            <c:spPr>
              <a:solidFill>
                <a:schemeClr val="accent2"/>
              </a:solidFill>
              <a:ln w="9525">
                <a:solidFill>
                  <a:schemeClr val="accent2"/>
                </a:solidFill>
              </a:ln>
              <a:effectLst/>
            </c:spPr>
          </c:marker>
          <c:xVal>
            <c:strRef>
              <c:f>Rabu!$B$7:$B$273</c:f>
              <c:strCache>
                <c:ptCount val="39"/>
                <c:pt idx="0">
                  <c:v>Rabu</c:v>
                </c:pt>
                <c:pt idx="1">
                  <c:v>Rabu</c:v>
                </c:pt>
                <c:pt idx="2">
                  <c:v>Rabu</c:v>
                </c:pt>
                <c:pt idx="3">
                  <c:v>Rabu</c:v>
                </c:pt>
                <c:pt idx="4">
                  <c:v>Rabu</c:v>
                </c:pt>
                <c:pt idx="5">
                  <c:v>Rabu</c:v>
                </c:pt>
                <c:pt idx="6">
                  <c:v>Rabu</c:v>
                </c:pt>
                <c:pt idx="7">
                  <c:v>Rabu</c:v>
                </c:pt>
                <c:pt idx="8">
                  <c:v>Rabu</c:v>
                </c:pt>
                <c:pt idx="9">
                  <c:v>Rabu</c:v>
                </c:pt>
                <c:pt idx="10">
                  <c:v>Rabu</c:v>
                </c:pt>
                <c:pt idx="11">
                  <c:v>Rabu</c:v>
                </c:pt>
                <c:pt idx="12">
                  <c:v>Rabu</c:v>
                </c:pt>
                <c:pt idx="13">
                  <c:v>Rabu</c:v>
                </c:pt>
                <c:pt idx="14">
                  <c:v>Rabu</c:v>
                </c:pt>
                <c:pt idx="15">
                  <c:v>Rabu</c:v>
                </c:pt>
                <c:pt idx="16">
                  <c:v>Rabu</c:v>
                </c:pt>
                <c:pt idx="17">
                  <c:v>Rabu</c:v>
                </c:pt>
                <c:pt idx="18">
                  <c:v>Rabu</c:v>
                </c:pt>
                <c:pt idx="19">
                  <c:v>Rabu</c:v>
                </c:pt>
                <c:pt idx="20">
                  <c:v>Rabu</c:v>
                </c:pt>
                <c:pt idx="21">
                  <c:v>Rabu</c:v>
                </c:pt>
                <c:pt idx="22">
                  <c:v>Rabu</c:v>
                </c:pt>
                <c:pt idx="23">
                  <c:v>Rabu</c:v>
                </c:pt>
                <c:pt idx="24">
                  <c:v>Rabu</c:v>
                </c:pt>
                <c:pt idx="25">
                  <c:v>Rabu</c:v>
                </c:pt>
                <c:pt idx="26">
                  <c:v>Rabu</c:v>
                </c:pt>
                <c:pt idx="27">
                  <c:v>Rabu</c:v>
                </c:pt>
                <c:pt idx="28">
                  <c:v>Rabu</c:v>
                </c:pt>
                <c:pt idx="29">
                  <c:v>Rabu</c:v>
                </c:pt>
                <c:pt idx="30">
                  <c:v>Rabu</c:v>
                </c:pt>
                <c:pt idx="31">
                  <c:v>Rabu</c:v>
                </c:pt>
                <c:pt idx="32">
                  <c:v>Rabu</c:v>
                </c:pt>
                <c:pt idx="33">
                  <c:v>Rabu</c:v>
                </c:pt>
                <c:pt idx="34">
                  <c:v>Rabu</c:v>
                </c:pt>
                <c:pt idx="35">
                  <c:v>Rabu</c:v>
                </c:pt>
                <c:pt idx="36">
                  <c:v>Rabu</c:v>
                </c:pt>
                <c:pt idx="37">
                  <c:v>Rabu</c:v>
                </c:pt>
                <c:pt idx="38">
                  <c:v>Rabu</c:v>
                </c:pt>
              </c:strCache>
            </c:strRef>
          </c:xVal>
          <c:yVal>
            <c:numRef>
              <c:f>Rabu!$D$7:$D$273</c:f>
              <c:numCache>
                <c:formatCode>General</c:formatCode>
                <c:ptCount val="39"/>
                <c:pt idx="0">
                  <c:v>65</c:v>
                </c:pt>
                <c:pt idx="1">
                  <c:v>65</c:v>
                </c:pt>
                <c:pt idx="2">
                  <c:v>65</c:v>
                </c:pt>
                <c:pt idx="3">
                  <c:v>65</c:v>
                </c:pt>
                <c:pt idx="4">
                  <c:v>65</c:v>
                </c:pt>
                <c:pt idx="5">
                  <c:v>65</c:v>
                </c:pt>
                <c:pt idx="6">
                  <c:v>65</c:v>
                </c:pt>
                <c:pt idx="7">
                  <c:v>65</c:v>
                </c:pt>
                <c:pt idx="8">
                  <c:v>65</c:v>
                </c:pt>
                <c:pt idx="9">
                  <c:v>65</c:v>
                </c:pt>
                <c:pt idx="10">
                  <c:v>65</c:v>
                </c:pt>
                <c:pt idx="11">
                  <c:v>65</c:v>
                </c:pt>
                <c:pt idx="12">
                  <c:v>65</c:v>
                </c:pt>
                <c:pt idx="13">
                  <c:v>65</c:v>
                </c:pt>
                <c:pt idx="14">
                  <c:v>65</c:v>
                </c:pt>
                <c:pt idx="15">
                  <c:v>65</c:v>
                </c:pt>
                <c:pt idx="16">
                  <c:v>65</c:v>
                </c:pt>
                <c:pt idx="17">
                  <c:v>65</c:v>
                </c:pt>
                <c:pt idx="18">
                  <c:v>65</c:v>
                </c:pt>
                <c:pt idx="19">
                  <c:v>65</c:v>
                </c:pt>
                <c:pt idx="20">
                  <c:v>65</c:v>
                </c:pt>
                <c:pt idx="21">
                  <c:v>65</c:v>
                </c:pt>
                <c:pt idx="22">
                  <c:v>65</c:v>
                </c:pt>
                <c:pt idx="23">
                  <c:v>65</c:v>
                </c:pt>
                <c:pt idx="24">
                  <c:v>65</c:v>
                </c:pt>
                <c:pt idx="25">
                  <c:v>65</c:v>
                </c:pt>
                <c:pt idx="26">
                  <c:v>65</c:v>
                </c:pt>
                <c:pt idx="27">
                  <c:v>65</c:v>
                </c:pt>
                <c:pt idx="28">
                  <c:v>65</c:v>
                </c:pt>
                <c:pt idx="29">
                  <c:v>65</c:v>
                </c:pt>
                <c:pt idx="30">
                  <c:v>65</c:v>
                </c:pt>
                <c:pt idx="31">
                  <c:v>65</c:v>
                </c:pt>
                <c:pt idx="32">
                  <c:v>65</c:v>
                </c:pt>
                <c:pt idx="33">
                  <c:v>65</c:v>
                </c:pt>
                <c:pt idx="34">
                  <c:v>65</c:v>
                </c:pt>
                <c:pt idx="35">
                  <c:v>65</c:v>
                </c:pt>
                <c:pt idx="36">
                  <c:v>65</c:v>
                </c:pt>
                <c:pt idx="37">
                  <c:v>65</c:v>
                </c:pt>
                <c:pt idx="38">
                  <c:v>65</c:v>
                </c:pt>
              </c:numCache>
            </c:numRef>
          </c:yVal>
          <c:smooth val="0"/>
          <c:extLst>
            <c:ext xmlns:c16="http://schemas.microsoft.com/office/drawing/2014/chart" uri="{C3380CC4-5D6E-409C-BE32-E72D297353CC}">
              <c16:uniqueId val="{00000001-1F36-4078-8DAD-F3B41374BEFF}"/>
            </c:ext>
          </c:extLst>
        </c:ser>
        <c:dLbls>
          <c:showLegendKey val="0"/>
          <c:showVal val="0"/>
          <c:showCatName val="0"/>
          <c:showSerName val="0"/>
          <c:showPercent val="0"/>
          <c:showBubbleSize val="0"/>
        </c:dLbls>
        <c:axId val="1929210271"/>
        <c:axId val="1929222335"/>
      </c:scatterChart>
      <c:valAx>
        <c:axId val="1929210271"/>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9222335"/>
        <c:crosses val="autoZero"/>
        <c:crossBetween val="midCat"/>
      </c:valAx>
      <c:valAx>
        <c:axId val="19292223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9210271"/>
        <c:crosses val="autoZero"/>
        <c:crossBetween val="midCat"/>
      </c:valAx>
      <c:spPr>
        <a:noFill/>
        <a:ln>
          <a:noFill/>
        </a:ln>
        <a:effectLst/>
      </c:spPr>
    </c:plotArea>
    <c:legend>
      <c:legendPos val="b"/>
      <c:layout>
        <c:manualLayout>
          <c:xMode val="edge"/>
          <c:yMode val="edge"/>
          <c:x val="0.16686447066089052"/>
          <c:y val="0.87903141139615615"/>
          <c:w val="0.71240679690125241"/>
          <c:h val="0.1209685886038438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969293174017583"/>
          <c:y val="5.0925925925925923E-2"/>
          <c:w val="0.84107629902905479"/>
          <c:h val="0.73577136191309422"/>
        </c:manualLayout>
      </c:layout>
      <c:scatterChart>
        <c:scatterStyle val="lineMarker"/>
        <c:varyColors val="0"/>
        <c:ser>
          <c:idx val="0"/>
          <c:order val="0"/>
          <c:tx>
            <c:v>Konsentrasi PM2,5</c:v>
          </c:tx>
          <c:spPr>
            <a:ln w="19050" cap="rnd">
              <a:noFill/>
              <a:round/>
            </a:ln>
            <a:effectLst/>
          </c:spPr>
          <c:marker>
            <c:symbol val="circle"/>
            <c:size val="5"/>
            <c:spPr>
              <a:solidFill>
                <a:schemeClr val="accent1"/>
              </a:solidFill>
              <a:ln w="9525">
                <a:solidFill>
                  <a:schemeClr val="accent1"/>
                </a:solidFill>
              </a:ln>
              <a:effectLst/>
            </c:spPr>
          </c:marker>
          <c:xVal>
            <c:strRef>
              <c:f>Kamis!$B$8:$B$274</c:f>
              <c:strCache>
                <c:ptCount val="39"/>
                <c:pt idx="0">
                  <c:v>Kamis</c:v>
                </c:pt>
                <c:pt idx="1">
                  <c:v>Kamis</c:v>
                </c:pt>
                <c:pt idx="2">
                  <c:v>Kamis</c:v>
                </c:pt>
                <c:pt idx="3">
                  <c:v>Kamis</c:v>
                </c:pt>
                <c:pt idx="4">
                  <c:v>Kamis</c:v>
                </c:pt>
                <c:pt idx="5">
                  <c:v>Kamis</c:v>
                </c:pt>
                <c:pt idx="6">
                  <c:v>Kamis</c:v>
                </c:pt>
                <c:pt idx="7">
                  <c:v>Kamis</c:v>
                </c:pt>
                <c:pt idx="8">
                  <c:v>Kamis</c:v>
                </c:pt>
                <c:pt idx="9">
                  <c:v>Kamis</c:v>
                </c:pt>
                <c:pt idx="10">
                  <c:v>Kamis</c:v>
                </c:pt>
                <c:pt idx="11">
                  <c:v>Kamis</c:v>
                </c:pt>
                <c:pt idx="12">
                  <c:v>Kamis</c:v>
                </c:pt>
                <c:pt idx="13">
                  <c:v>Kamis</c:v>
                </c:pt>
                <c:pt idx="14">
                  <c:v>Kamis</c:v>
                </c:pt>
                <c:pt idx="15">
                  <c:v>Kamis</c:v>
                </c:pt>
                <c:pt idx="16">
                  <c:v>Kamis</c:v>
                </c:pt>
                <c:pt idx="17">
                  <c:v>Kamis</c:v>
                </c:pt>
                <c:pt idx="18">
                  <c:v>Kamis</c:v>
                </c:pt>
                <c:pt idx="19">
                  <c:v>Kamis</c:v>
                </c:pt>
                <c:pt idx="20">
                  <c:v>Kamis</c:v>
                </c:pt>
                <c:pt idx="21">
                  <c:v>Kamis</c:v>
                </c:pt>
                <c:pt idx="22">
                  <c:v>Kamis</c:v>
                </c:pt>
                <c:pt idx="23">
                  <c:v>Kamis</c:v>
                </c:pt>
                <c:pt idx="24">
                  <c:v>Kamis</c:v>
                </c:pt>
                <c:pt idx="25">
                  <c:v>Kamis</c:v>
                </c:pt>
                <c:pt idx="26">
                  <c:v>Kamis</c:v>
                </c:pt>
                <c:pt idx="27">
                  <c:v>Kamis</c:v>
                </c:pt>
                <c:pt idx="28">
                  <c:v>Kamis</c:v>
                </c:pt>
                <c:pt idx="29">
                  <c:v>Kamis</c:v>
                </c:pt>
                <c:pt idx="30">
                  <c:v>Kamis</c:v>
                </c:pt>
                <c:pt idx="31">
                  <c:v>Kamis</c:v>
                </c:pt>
                <c:pt idx="32">
                  <c:v>Kamis</c:v>
                </c:pt>
                <c:pt idx="33">
                  <c:v>Kamis</c:v>
                </c:pt>
                <c:pt idx="34">
                  <c:v>Kamis</c:v>
                </c:pt>
                <c:pt idx="35">
                  <c:v>Kamis</c:v>
                </c:pt>
                <c:pt idx="36">
                  <c:v>Kamis</c:v>
                </c:pt>
                <c:pt idx="37">
                  <c:v>Kamis</c:v>
                </c:pt>
                <c:pt idx="38">
                  <c:v>Kamis</c:v>
                </c:pt>
              </c:strCache>
            </c:strRef>
          </c:xVal>
          <c:yVal>
            <c:numRef>
              <c:f>Kamis!$C$8:$C$274</c:f>
              <c:numCache>
                <c:formatCode>General</c:formatCode>
                <c:ptCount val="39"/>
                <c:pt idx="0">
                  <c:v>23</c:v>
                </c:pt>
                <c:pt idx="1">
                  <c:v>47</c:v>
                </c:pt>
                <c:pt idx="2">
                  <c:v>45</c:v>
                </c:pt>
                <c:pt idx="3">
                  <c:v>60</c:v>
                </c:pt>
                <c:pt idx="4">
                  <c:v>88</c:v>
                </c:pt>
                <c:pt idx="5">
                  <c:v>60</c:v>
                </c:pt>
                <c:pt idx="6">
                  <c:v>55</c:v>
                </c:pt>
                <c:pt idx="7">
                  <c:v>75</c:v>
                </c:pt>
                <c:pt idx="8">
                  <c:v>78</c:v>
                </c:pt>
                <c:pt idx="9">
                  <c:v>68</c:v>
                </c:pt>
                <c:pt idx="10">
                  <c:v>79</c:v>
                </c:pt>
                <c:pt idx="11">
                  <c:v>86</c:v>
                </c:pt>
                <c:pt idx="12">
                  <c:v>67</c:v>
                </c:pt>
                <c:pt idx="13">
                  <c:v>57</c:v>
                </c:pt>
                <c:pt idx="14">
                  <c:v>65</c:v>
                </c:pt>
                <c:pt idx="15">
                  <c:v>91</c:v>
                </c:pt>
                <c:pt idx="16">
                  <c:v>61</c:v>
                </c:pt>
                <c:pt idx="17">
                  <c:v>59</c:v>
                </c:pt>
                <c:pt idx="18">
                  <c:v>51</c:v>
                </c:pt>
                <c:pt idx="19">
                  <c:v>75</c:v>
                </c:pt>
                <c:pt idx="20">
                  <c:v>65</c:v>
                </c:pt>
                <c:pt idx="21">
                  <c:v>68</c:v>
                </c:pt>
                <c:pt idx="22">
                  <c:v>54</c:v>
                </c:pt>
                <c:pt idx="23">
                  <c:v>63</c:v>
                </c:pt>
                <c:pt idx="24">
                  <c:v>70</c:v>
                </c:pt>
                <c:pt idx="25">
                  <c:v>68</c:v>
                </c:pt>
                <c:pt idx="26">
                  <c:v>69</c:v>
                </c:pt>
                <c:pt idx="27">
                  <c:v>72</c:v>
                </c:pt>
                <c:pt idx="28">
                  <c:v>81</c:v>
                </c:pt>
                <c:pt idx="29">
                  <c:v>96</c:v>
                </c:pt>
                <c:pt idx="30">
                  <c:v>85</c:v>
                </c:pt>
                <c:pt idx="31">
                  <c:v>80</c:v>
                </c:pt>
                <c:pt idx="32">
                  <c:v>78</c:v>
                </c:pt>
                <c:pt idx="33">
                  <c:v>72</c:v>
                </c:pt>
                <c:pt idx="34">
                  <c:v>85</c:v>
                </c:pt>
                <c:pt idx="35">
                  <c:v>83</c:v>
                </c:pt>
                <c:pt idx="36">
                  <c:v>93</c:v>
                </c:pt>
                <c:pt idx="37">
                  <c:v>85</c:v>
                </c:pt>
                <c:pt idx="38">
                  <c:v>70</c:v>
                </c:pt>
              </c:numCache>
            </c:numRef>
          </c:yVal>
          <c:smooth val="0"/>
          <c:extLst>
            <c:ext xmlns:c16="http://schemas.microsoft.com/office/drawing/2014/chart" uri="{C3380CC4-5D6E-409C-BE32-E72D297353CC}">
              <c16:uniqueId val="{00000000-D6B9-4DD3-8D1B-A8959B1DD873}"/>
            </c:ext>
          </c:extLst>
        </c:ser>
        <c:ser>
          <c:idx val="1"/>
          <c:order val="1"/>
          <c:tx>
            <c:v>Baku Mutu</c:v>
          </c:tx>
          <c:spPr>
            <a:ln w="19050" cap="rnd">
              <a:noFill/>
              <a:round/>
            </a:ln>
            <a:effectLst/>
          </c:spPr>
          <c:marker>
            <c:symbol val="circle"/>
            <c:size val="5"/>
            <c:spPr>
              <a:solidFill>
                <a:schemeClr val="accent2"/>
              </a:solidFill>
              <a:ln w="9525">
                <a:solidFill>
                  <a:schemeClr val="accent2"/>
                </a:solidFill>
              </a:ln>
              <a:effectLst/>
            </c:spPr>
          </c:marker>
          <c:xVal>
            <c:strRef>
              <c:f>Kamis!$B$8:$B$274</c:f>
              <c:strCache>
                <c:ptCount val="39"/>
                <c:pt idx="0">
                  <c:v>Kamis</c:v>
                </c:pt>
                <c:pt idx="1">
                  <c:v>Kamis</c:v>
                </c:pt>
                <c:pt idx="2">
                  <c:v>Kamis</c:v>
                </c:pt>
                <c:pt idx="3">
                  <c:v>Kamis</c:v>
                </c:pt>
                <c:pt idx="4">
                  <c:v>Kamis</c:v>
                </c:pt>
                <c:pt idx="5">
                  <c:v>Kamis</c:v>
                </c:pt>
                <c:pt idx="6">
                  <c:v>Kamis</c:v>
                </c:pt>
                <c:pt idx="7">
                  <c:v>Kamis</c:v>
                </c:pt>
                <c:pt idx="8">
                  <c:v>Kamis</c:v>
                </c:pt>
                <c:pt idx="9">
                  <c:v>Kamis</c:v>
                </c:pt>
                <c:pt idx="10">
                  <c:v>Kamis</c:v>
                </c:pt>
                <c:pt idx="11">
                  <c:v>Kamis</c:v>
                </c:pt>
                <c:pt idx="12">
                  <c:v>Kamis</c:v>
                </c:pt>
                <c:pt idx="13">
                  <c:v>Kamis</c:v>
                </c:pt>
                <c:pt idx="14">
                  <c:v>Kamis</c:v>
                </c:pt>
                <c:pt idx="15">
                  <c:v>Kamis</c:v>
                </c:pt>
                <c:pt idx="16">
                  <c:v>Kamis</c:v>
                </c:pt>
                <c:pt idx="17">
                  <c:v>Kamis</c:v>
                </c:pt>
                <c:pt idx="18">
                  <c:v>Kamis</c:v>
                </c:pt>
                <c:pt idx="19">
                  <c:v>Kamis</c:v>
                </c:pt>
                <c:pt idx="20">
                  <c:v>Kamis</c:v>
                </c:pt>
                <c:pt idx="21">
                  <c:v>Kamis</c:v>
                </c:pt>
                <c:pt idx="22">
                  <c:v>Kamis</c:v>
                </c:pt>
                <c:pt idx="23">
                  <c:v>Kamis</c:v>
                </c:pt>
                <c:pt idx="24">
                  <c:v>Kamis</c:v>
                </c:pt>
                <c:pt idx="25">
                  <c:v>Kamis</c:v>
                </c:pt>
                <c:pt idx="26">
                  <c:v>Kamis</c:v>
                </c:pt>
                <c:pt idx="27">
                  <c:v>Kamis</c:v>
                </c:pt>
                <c:pt idx="28">
                  <c:v>Kamis</c:v>
                </c:pt>
                <c:pt idx="29">
                  <c:v>Kamis</c:v>
                </c:pt>
                <c:pt idx="30">
                  <c:v>Kamis</c:v>
                </c:pt>
                <c:pt idx="31">
                  <c:v>Kamis</c:v>
                </c:pt>
                <c:pt idx="32">
                  <c:v>Kamis</c:v>
                </c:pt>
                <c:pt idx="33">
                  <c:v>Kamis</c:v>
                </c:pt>
                <c:pt idx="34">
                  <c:v>Kamis</c:v>
                </c:pt>
                <c:pt idx="35">
                  <c:v>Kamis</c:v>
                </c:pt>
                <c:pt idx="36">
                  <c:v>Kamis</c:v>
                </c:pt>
                <c:pt idx="37">
                  <c:v>Kamis</c:v>
                </c:pt>
                <c:pt idx="38">
                  <c:v>Kamis</c:v>
                </c:pt>
              </c:strCache>
            </c:strRef>
          </c:xVal>
          <c:yVal>
            <c:numRef>
              <c:f>Kamis!$D$8:$D$274</c:f>
              <c:numCache>
                <c:formatCode>General</c:formatCode>
                <c:ptCount val="39"/>
                <c:pt idx="0">
                  <c:v>65</c:v>
                </c:pt>
                <c:pt idx="1">
                  <c:v>65</c:v>
                </c:pt>
                <c:pt idx="2">
                  <c:v>65</c:v>
                </c:pt>
                <c:pt idx="3">
                  <c:v>65</c:v>
                </c:pt>
                <c:pt idx="4">
                  <c:v>65</c:v>
                </c:pt>
                <c:pt idx="5">
                  <c:v>65</c:v>
                </c:pt>
                <c:pt idx="6">
                  <c:v>65</c:v>
                </c:pt>
                <c:pt idx="7">
                  <c:v>65</c:v>
                </c:pt>
                <c:pt idx="8">
                  <c:v>65</c:v>
                </c:pt>
                <c:pt idx="9">
                  <c:v>65</c:v>
                </c:pt>
                <c:pt idx="10">
                  <c:v>65</c:v>
                </c:pt>
                <c:pt idx="11">
                  <c:v>65</c:v>
                </c:pt>
                <c:pt idx="12">
                  <c:v>65</c:v>
                </c:pt>
                <c:pt idx="13">
                  <c:v>65</c:v>
                </c:pt>
                <c:pt idx="14">
                  <c:v>65</c:v>
                </c:pt>
                <c:pt idx="15">
                  <c:v>65</c:v>
                </c:pt>
                <c:pt idx="16">
                  <c:v>65</c:v>
                </c:pt>
                <c:pt idx="17">
                  <c:v>65</c:v>
                </c:pt>
                <c:pt idx="18">
                  <c:v>65</c:v>
                </c:pt>
                <c:pt idx="19">
                  <c:v>65</c:v>
                </c:pt>
                <c:pt idx="20">
                  <c:v>65</c:v>
                </c:pt>
                <c:pt idx="21">
                  <c:v>65</c:v>
                </c:pt>
                <c:pt idx="22">
                  <c:v>65</c:v>
                </c:pt>
                <c:pt idx="23">
                  <c:v>65</c:v>
                </c:pt>
                <c:pt idx="24">
                  <c:v>65</c:v>
                </c:pt>
                <c:pt idx="25">
                  <c:v>65</c:v>
                </c:pt>
                <c:pt idx="26">
                  <c:v>65</c:v>
                </c:pt>
                <c:pt idx="27">
                  <c:v>65</c:v>
                </c:pt>
                <c:pt idx="28">
                  <c:v>65</c:v>
                </c:pt>
                <c:pt idx="29">
                  <c:v>65</c:v>
                </c:pt>
                <c:pt idx="30">
                  <c:v>65</c:v>
                </c:pt>
                <c:pt idx="31">
                  <c:v>65</c:v>
                </c:pt>
                <c:pt idx="32">
                  <c:v>65</c:v>
                </c:pt>
                <c:pt idx="33">
                  <c:v>65</c:v>
                </c:pt>
                <c:pt idx="34">
                  <c:v>65</c:v>
                </c:pt>
                <c:pt idx="35">
                  <c:v>65</c:v>
                </c:pt>
                <c:pt idx="36">
                  <c:v>65</c:v>
                </c:pt>
                <c:pt idx="37">
                  <c:v>65</c:v>
                </c:pt>
                <c:pt idx="38">
                  <c:v>65</c:v>
                </c:pt>
              </c:numCache>
            </c:numRef>
          </c:yVal>
          <c:smooth val="0"/>
          <c:extLst>
            <c:ext xmlns:c16="http://schemas.microsoft.com/office/drawing/2014/chart" uri="{C3380CC4-5D6E-409C-BE32-E72D297353CC}">
              <c16:uniqueId val="{00000001-D6B9-4DD3-8D1B-A8959B1DD873}"/>
            </c:ext>
          </c:extLst>
        </c:ser>
        <c:dLbls>
          <c:showLegendKey val="0"/>
          <c:showVal val="0"/>
          <c:showCatName val="0"/>
          <c:showSerName val="0"/>
          <c:showPercent val="0"/>
          <c:showBubbleSize val="0"/>
        </c:dLbls>
        <c:axId val="1742882735"/>
        <c:axId val="1742883151"/>
      </c:scatterChart>
      <c:valAx>
        <c:axId val="1742882735"/>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42883151"/>
        <c:crosses val="autoZero"/>
        <c:crossBetween val="midCat"/>
      </c:valAx>
      <c:valAx>
        <c:axId val="17428831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42882735"/>
        <c:crosses val="autoZero"/>
        <c:crossBetween val="midCat"/>
      </c:valAx>
      <c:spPr>
        <a:noFill/>
        <a:ln>
          <a:noFill/>
        </a:ln>
        <a:effectLst/>
      </c:spPr>
    </c:plotArea>
    <c:legend>
      <c:legendPos val="b"/>
      <c:layout>
        <c:manualLayout>
          <c:xMode val="edge"/>
          <c:yMode val="edge"/>
          <c:x val="0.1260741882789127"/>
          <c:y val="0.88970511039061284"/>
          <c:w val="0.71987959547014668"/>
          <c:h val="0.1102948896093870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282006415864684"/>
          <c:y val="5.0925925925925923E-2"/>
          <c:w val="0.82829104695246425"/>
          <c:h val="0.73577136191309422"/>
        </c:manualLayout>
      </c:layout>
      <c:scatterChart>
        <c:scatterStyle val="lineMarker"/>
        <c:varyColors val="0"/>
        <c:ser>
          <c:idx val="0"/>
          <c:order val="0"/>
          <c:tx>
            <c:v>Konsentrasi PM2,5</c:v>
          </c:tx>
          <c:spPr>
            <a:ln w="19050" cap="rnd">
              <a:noFill/>
              <a:round/>
            </a:ln>
            <a:effectLst/>
          </c:spPr>
          <c:marker>
            <c:symbol val="circle"/>
            <c:size val="5"/>
            <c:spPr>
              <a:solidFill>
                <a:schemeClr val="accent1"/>
              </a:solidFill>
              <a:ln w="9525">
                <a:solidFill>
                  <a:schemeClr val="accent1"/>
                </a:solidFill>
              </a:ln>
              <a:effectLst/>
            </c:spPr>
          </c:marker>
          <c:xVal>
            <c:strRef>
              <c:f>Jumat!$B$2:$B$268</c:f>
              <c:strCache>
                <c:ptCount val="39"/>
                <c:pt idx="0">
                  <c:v>Jumat</c:v>
                </c:pt>
                <c:pt idx="1">
                  <c:v>Jumat</c:v>
                </c:pt>
                <c:pt idx="2">
                  <c:v>Jumat</c:v>
                </c:pt>
                <c:pt idx="3">
                  <c:v>Jumat</c:v>
                </c:pt>
                <c:pt idx="4">
                  <c:v>Jumat</c:v>
                </c:pt>
                <c:pt idx="5">
                  <c:v>Jumat</c:v>
                </c:pt>
                <c:pt idx="6">
                  <c:v>Jumat</c:v>
                </c:pt>
                <c:pt idx="7">
                  <c:v>Jumat</c:v>
                </c:pt>
                <c:pt idx="8">
                  <c:v>Jumat</c:v>
                </c:pt>
                <c:pt idx="9">
                  <c:v>Jumat</c:v>
                </c:pt>
                <c:pt idx="10">
                  <c:v>Jumat</c:v>
                </c:pt>
                <c:pt idx="11">
                  <c:v>Jumat</c:v>
                </c:pt>
                <c:pt idx="12">
                  <c:v>Jumat</c:v>
                </c:pt>
                <c:pt idx="13">
                  <c:v>Jumat</c:v>
                </c:pt>
                <c:pt idx="14">
                  <c:v>Jumat</c:v>
                </c:pt>
                <c:pt idx="15">
                  <c:v>Jumat</c:v>
                </c:pt>
                <c:pt idx="16">
                  <c:v>Jumat</c:v>
                </c:pt>
                <c:pt idx="17">
                  <c:v>Jumat</c:v>
                </c:pt>
                <c:pt idx="18">
                  <c:v>Jumat</c:v>
                </c:pt>
                <c:pt idx="19">
                  <c:v>Jumat</c:v>
                </c:pt>
                <c:pt idx="20">
                  <c:v>Jumat</c:v>
                </c:pt>
                <c:pt idx="21">
                  <c:v>Jumat</c:v>
                </c:pt>
                <c:pt idx="22">
                  <c:v>Jumat</c:v>
                </c:pt>
                <c:pt idx="23">
                  <c:v>Jumat</c:v>
                </c:pt>
                <c:pt idx="24">
                  <c:v>Jumat</c:v>
                </c:pt>
                <c:pt idx="25">
                  <c:v>Jumat</c:v>
                </c:pt>
                <c:pt idx="26">
                  <c:v>Jumat</c:v>
                </c:pt>
                <c:pt idx="27">
                  <c:v>Jumat</c:v>
                </c:pt>
                <c:pt idx="28">
                  <c:v>Jumat</c:v>
                </c:pt>
                <c:pt idx="29">
                  <c:v>Jumat</c:v>
                </c:pt>
                <c:pt idx="30">
                  <c:v>Jumat</c:v>
                </c:pt>
                <c:pt idx="31">
                  <c:v>Jumat</c:v>
                </c:pt>
                <c:pt idx="32">
                  <c:v>Jumat</c:v>
                </c:pt>
                <c:pt idx="33">
                  <c:v>Jumat</c:v>
                </c:pt>
                <c:pt idx="34">
                  <c:v>Jumat</c:v>
                </c:pt>
                <c:pt idx="35">
                  <c:v>Jumat</c:v>
                </c:pt>
                <c:pt idx="36">
                  <c:v>Jumat</c:v>
                </c:pt>
                <c:pt idx="37">
                  <c:v>Jumat</c:v>
                </c:pt>
                <c:pt idx="38">
                  <c:v>Jumat</c:v>
                </c:pt>
              </c:strCache>
            </c:strRef>
          </c:xVal>
          <c:yVal>
            <c:numRef>
              <c:f>Jumat!$C$2:$C$268</c:f>
              <c:numCache>
                <c:formatCode>General</c:formatCode>
                <c:ptCount val="39"/>
                <c:pt idx="0">
                  <c:v>79</c:v>
                </c:pt>
                <c:pt idx="1">
                  <c:v>26</c:v>
                </c:pt>
                <c:pt idx="2">
                  <c:v>47</c:v>
                </c:pt>
                <c:pt idx="3">
                  <c:v>67</c:v>
                </c:pt>
                <c:pt idx="4">
                  <c:v>60</c:v>
                </c:pt>
                <c:pt idx="5">
                  <c:v>63</c:v>
                </c:pt>
                <c:pt idx="6">
                  <c:v>70</c:v>
                </c:pt>
                <c:pt idx="7">
                  <c:v>61</c:v>
                </c:pt>
                <c:pt idx="8">
                  <c:v>77</c:v>
                </c:pt>
                <c:pt idx="9">
                  <c:v>69</c:v>
                </c:pt>
                <c:pt idx="10">
                  <c:v>69</c:v>
                </c:pt>
                <c:pt idx="11">
                  <c:v>92</c:v>
                </c:pt>
                <c:pt idx="12">
                  <c:v>79</c:v>
                </c:pt>
                <c:pt idx="13">
                  <c:v>70</c:v>
                </c:pt>
                <c:pt idx="14">
                  <c:v>69</c:v>
                </c:pt>
                <c:pt idx="15">
                  <c:v>65</c:v>
                </c:pt>
                <c:pt idx="16">
                  <c:v>108</c:v>
                </c:pt>
                <c:pt idx="17">
                  <c:v>73</c:v>
                </c:pt>
                <c:pt idx="18">
                  <c:v>52</c:v>
                </c:pt>
                <c:pt idx="19">
                  <c:v>58</c:v>
                </c:pt>
                <c:pt idx="20">
                  <c:v>52</c:v>
                </c:pt>
                <c:pt idx="21">
                  <c:v>55</c:v>
                </c:pt>
                <c:pt idx="22">
                  <c:v>71</c:v>
                </c:pt>
                <c:pt idx="23">
                  <c:v>46</c:v>
                </c:pt>
                <c:pt idx="24">
                  <c:v>66</c:v>
                </c:pt>
                <c:pt idx="25">
                  <c:v>65</c:v>
                </c:pt>
                <c:pt idx="26">
                  <c:v>63</c:v>
                </c:pt>
                <c:pt idx="27">
                  <c:v>60</c:v>
                </c:pt>
                <c:pt idx="28">
                  <c:v>70</c:v>
                </c:pt>
                <c:pt idx="29">
                  <c:v>77</c:v>
                </c:pt>
                <c:pt idx="30">
                  <c:v>112</c:v>
                </c:pt>
                <c:pt idx="31">
                  <c:v>92</c:v>
                </c:pt>
                <c:pt idx="32">
                  <c:v>64</c:v>
                </c:pt>
                <c:pt idx="33">
                  <c:v>69</c:v>
                </c:pt>
                <c:pt idx="34">
                  <c:v>72</c:v>
                </c:pt>
                <c:pt idx="35">
                  <c:v>82</c:v>
                </c:pt>
                <c:pt idx="36">
                  <c:v>80</c:v>
                </c:pt>
                <c:pt idx="37">
                  <c:v>55</c:v>
                </c:pt>
                <c:pt idx="38">
                  <c:v>95</c:v>
                </c:pt>
              </c:numCache>
            </c:numRef>
          </c:yVal>
          <c:smooth val="0"/>
          <c:extLst>
            <c:ext xmlns:c16="http://schemas.microsoft.com/office/drawing/2014/chart" uri="{C3380CC4-5D6E-409C-BE32-E72D297353CC}">
              <c16:uniqueId val="{00000000-BCC5-45C7-BAB3-4C777C884721}"/>
            </c:ext>
          </c:extLst>
        </c:ser>
        <c:ser>
          <c:idx val="1"/>
          <c:order val="1"/>
          <c:tx>
            <c:v>Baku Mutu</c:v>
          </c:tx>
          <c:spPr>
            <a:ln w="19050" cap="rnd">
              <a:noFill/>
              <a:round/>
            </a:ln>
            <a:effectLst/>
          </c:spPr>
          <c:marker>
            <c:symbol val="circle"/>
            <c:size val="5"/>
            <c:spPr>
              <a:solidFill>
                <a:schemeClr val="accent2"/>
              </a:solidFill>
              <a:ln w="9525">
                <a:solidFill>
                  <a:schemeClr val="accent2"/>
                </a:solidFill>
              </a:ln>
              <a:effectLst/>
            </c:spPr>
          </c:marker>
          <c:xVal>
            <c:strRef>
              <c:f>Jumat!$B$2:$B$268</c:f>
              <c:strCache>
                <c:ptCount val="39"/>
                <c:pt idx="0">
                  <c:v>Jumat</c:v>
                </c:pt>
                <c:pt idx="1">
                  <c:v>Jumat</c:v>
                </c:pt>
                <c:pt idx="2">
                  <c:v>Jumat</c:v>
                </c:pt>
                <c:pt idx="3">
                  <c:v>Jumat</c:v>
                </c:pt>
                <c:pt idx="4">
                  <c:v>Jumat</c:v>
                </c:pt>
                <c:pt idx="5">
                  <c:v>Jumat</c:v>
                </c:pt>
                <c:pt idx="6">
                  <c:v>Jumat</c:v>
                </c:pt>
                <c:pt idx="7">
                  <c:v>Jumat</c:v>
                </c:pt>
                <c:pt idx="8">
                  <c:v>Jumat</c:v>
                </c:pt>
                <c:pt idx="9">
                  <c:v>Jumat</c:v>
                </c:pt>
                <c:pt idx="10">
                  <c:v>Jumat</c:v>
                </c:pt>
                <c:pt idx="11">
                  <c:v>Jumat</c:v>
                </c:pt>
                <c:pt idx="12">
                  <c:v>Jumat</c:v>
                </c:pt>
                <c:pt idx="13">
                  <c:v>Jumat</c:v>
                </c:pt>
                <c:pt idx="14">
                  <c:v>Jumat</c:v>
                </c:pt>
                <c:pt idx="15">
                  <c:v>Jumat</c:v>
                </c:pt>
                <c:pt idx="16">
                  <c:v>Jumat</c:v>
                </c:pt>
                <c:pt idx="17">
                  <c:v>Jumat</c:v>
                </c:pt>
                <c:pt idx="18">
                  <c:v>Jumat</c:v>
                </c:pt>
                <c:pt idx="19">
                  <c:v>Jumat</c:v>
                </c:pt>
                <c:pt idx="20">
                  <c:v>Jumat</c:v>
                </c:pt>
                <c:pt idx="21">
                  <c:v>Jumat</c:v>
                </c:pt>
                <c:pt idx="22">
                  <c:v>Jumat</c:v>
                </c:pt>
                <c:pt idx="23">
                  <c:v>Jumat</c:v>
                </c:pt>
                <c:pt idx="24">
                  <c:v>Jumat</c:v>
                </c:pt>
                <c:pt idx="25">
                  <c:v>Jumat</c:v>
                </c:pt>
                <c:pt idx="26">
                  <c:v>Jumat</c:v>
                </c:pt>
                <c:pt idx="27">
                  <c:v>Jumat</c:v>
                </c:pt>
                <c:pt idx="28">
                  <c:v>Jumat</c:v>
                </c:pt>
                <c:pt idx="29">
                  <c:v>Jumat</c:v>
                </c:pt>
                <c:pt idx="30">
                  <c:v>Jumat</c:v>
                </c:pt>
                <c:pt idx="31">
                  <c:v>Jumat</c:v>
                </c:pt>
                <c:pt idx="32">
                  <c:v>Jumat</c:v>
                </c:pt>
                <c:pt idx="33">
                  <c:v>Jumat</c:v>
                </c:pt>
                <c:pt idx="34">
                  <c:v>Jumat</c:v>
                </c:pt>
                <c:pt idx="35">
                  <c:v>Jumat</c:v>
                </c:pt>
                <c:pt idx="36">
                  <c:v>Jumat</c:v>
                </c:pt>
                <c:pt idx="37">
                  <c:v>Jumat</c:v>
                </c:pt>
                <c:pt idx="38">
                  <c:v>Jumat</c:v>
                </c:pt>
              </c:strCache>
            </c:strRef>
          </c:xVal>
          <c:yVal>
            <c:numRef>
              <c:f>Jumat!$D$2:$D$268</c:f>
              <c:numCache>
                <c:formatCode>General</c:formatCode>
                <c:ptCount val="39"/>
                <c:pt idx="0">
                  <c:v>65</c:v>
                </c:pt>
                <c:pt idx="1">
                  <c:v>65</c:v>
                </c:pt>
                <c:pt idx="2">
                  <c:v>65</c:v>
                </c:pt>
                <c:pt idx="3">
                  <c:v>65</c:v>
                </c:pt>
                <c:pt idx="4">
                  <c:v>65</c:v>
                </c:pt>
                <c:pt idx="5">
                  <c:v>65</c:v>
                </c:pt>
                <c:pt idx="6">
                  <c:v>65</c:v>
                </c:pt>
                <c:pt idx="7">
                  <c:v>65</c:v>
                </c:pt>
                <c:pt idx="8">
                  <c:v>65</c:v>
                </c:pt>
                <c:pt idx="9">
                  <c:v>65</c:v>
                </c:pt>
                <c:pt idx="10">
                  <c:v>65</c:v>
                </c:pt>
                <c:pt idx="11">
                  <c:v>65</c:v>
                </c:pt>
                <c:pt idx="12">
                  <c:v>65</c:v>
                </c:pt>
                <c:pt idx="13">
                  <c:v>65</c:v>
                </c:pt>
                <c:pt idx="14">
                  <c:v>65</c:v>
                </c:pt>
                <c:pt idx="15">
                  <c:v>65</c:v>
                </c:pt>
                <c:pt idx="16">
                  <c:v>65</c:v>
                </c:pt>
                <c:pt idx="17">
                  <c:v>65</c:v>
                </c:pt>
                <c:pt idx="18">
                  <c:v>65</c:v>
                </c:pt>
                <c:pt idx="19">
                  <c:v>65</c:v>
                </c:pt>
                <c:pt idx="20">
                  <c:v>65</c:v>
                </c:pt>
                <c:pt idx="21">
                  <c:v>65</c:v>
                </c:pt>
                <c:pt idx="22">
                  <c:v>65</c:v>
                </c:pt>
                <c:pt idx="23">
                  <c:v>65</c:v>
                </c:pt>
                <c:pt idx="24">
                  <c:v>65</c:v>
                </c:pt>
                <c:pt idx="25">
                  <c:v>65</c:v>
                </c:pt>
                <c:pt idx="26">
                  <c:v>65</c:v>
                </c:pt>
                <c:pt idx="27">
                  <c:v>65</c:v>
                </c:pt>
                <c:pt idx="28">
                  <c:v>65</c:v>
                </c:pt>
                <c:pt idx="29">
                  <c:v>65</c:v>
                </c:pt>
                <c:pt idx="30">
                  <c:v>65</c:v>
                </c:pt>
                <c:pt idx="31">
                  <c:v>65</c:v>
                </c:pt>
                <c:pt idx="32">
                  <c:v>65</c:v>
                </c:pt>
                <c:pt idx="33">
                  <c:v>65</c:v>
                </c:pt>
                <c:pt idx="34">
                  <c:v>65</c:v>
                </c:pt>
                <c:pt idx="35">
                  <c:v>65</c:v>
                </c:pt>
                <c:pt idx="36">
                  <c:v>65</c:v>
                </c:pt>
                <c:pt idx="37">
                  <c:v>65</c:v>
                </c:pt>
                <c:pt idx="38">
                  <c:v>65</c:v>
                </c:pt>
              </c:numCache>
            </c:numRef>
          </c:yVal>
          <c:smooth val="0"/>
          <c:extLst>
            <c:ext xmlns:c16="http://schemas.microsoft.com/office/drawing/2014/chart" uri="{C3380CC4-5D6E-409C-BE32-E72D297353CC}">
              <c16:uniqueId val="{00000001-BCC5-45C7-BAB3-4C777C884721}"/>
            </c:ext>
          </c:extLst>
        </c:ser>
        <c:dLbls>
          <c:showLegendKey val="0"/>
          <c:showVal val="0"/>
          <c:showCatName val="0"/>
          <c:showSerName val="0"/>
          <c:showPercent val="0"/>
          <c:showBubbleSize val="0"/>
        </c:dLbls>
        <c:axId val="694096703"/>
        <c:axId val="694097535"/>
      </c:scatterChart>
      <c:valAx>
        <c:axId val="694096703"/>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4097535"/>
        <c:crosses val="autoZero"/>
        <c:crossBetween val="midCat"/>
      </c:valAx>
      <c:valAx>
        <c:axId val="6940975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4096703"/>
        <c:crosses val="autoZero"/>
        <c:crossBetween val="midCat"/>
      </c:valAx>
      <c:spPr>
        <a:noFill/>
        <a:ln>
          <a:noFill/>
        </a:ln>
        <a:effectLst/>
      </c:spPr>
    </c:plotArea>
    <c:legend>
      <c:legendPos val="b"/>
      <c:layout>
        <c:manualLayout>
          <c:xMode val="edge"/>
          <c:yMode val="edge"/>
          <c:x val="0.15644867308253135"/>
          <c:y val="0.89077593456157778"/>
          <c:w val="0.71488043161271508"/>
          <c:h val="0.1092240654384221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3469632085463"/>
          <c:y val="5.0925925925925923E-2"/>
          <c:w val="0.81712685914260719"/>
          <c:h val="0.73577136191309422"/>
        </c:manualLayout>
      </c:layout>
      <c:scatterChart>
        <c:scatterStyle val="lineMarker"/>
        <c:varyColors val="0"/>
        <c:ser>
          <c:idx val="0"/>
          <c:order val="0"/>
          <c:tx>
            <c:v>Konsentrasi PM2,5</c:v>
          </c:tx>
          <c:spPr>
            <a:ln w="19050" cap="rnd">
              <a:noFill/>
              <a:round/>
            </a:ln>
            <a:effectLst/>
          </c:spPr>
          <c:marker>
            <c:symbol val="circle"/>
            <c:size val="5"/>
            <c:spPr>
              <a:solidFill>
                <a:schemeClr val="accent1"/>
              </a:solidFill>
              <a:ln w="9525">
                <a:solidFill>
                  <a:schemeClr val="accent1"/>
                </a:solidFill>
              </a:ln>
              <a:effectLst/>
            </c:spPr>
          </c:marker>
          <c:xVal>
            <c:strRef>
              <c:f>Sabtu!$B$3:$B$269</c:f>
              <c:strCache>
                <c:ptCount val="39"/>
                <c:pt idx="0">
                  <c:v>Sabtu</c:v>
                </c:pt>
                <c:pt idx="1">
                  <c:v>Sabtu</c:v>
                </c:pt>
                <c:pt idx="2">
                  <c:v>Sabtu</c:v>
                </c:pt>
                <c:pt idx="3">
                  <c:v>Sabtu</c:v>
                </c:pt>
                <c:pt idx="4">
                  <c:v>Sabtu</c:v>
                </c:pt>
                <c:pt idx="5">
                  <c:v>Sabtu</c:v>
                </c:pt>
                <c:pt idx="6">
                  <c:v>Sabtu</c:v>
                </c:pt>
                <c:pt idx="7">
                  <c:v>Sabtu</c:v>
                </c:pt>
                <c:pt idx="8">
                  <c:v>Sabtu</c:v>
                </c:pt>
                <c:pt idx="9">
                  <c:v>Sabtu</c:v>
                </c:pt>
                <c:pt idx="10">
                  <c:v>Sabtu</c:v>
                </c:pt>
                <c:pt idx="11">
                  <c:v>Sabtu</c:v>
                </c:pt>
                <c:pt idx="12">
                  <c:v>Sabtu</c:v>
                </c:pt>
                <c:pt idx="13">
                  <c:v>Sabtu</c:v>
                </c:pt>
                <c:pt idx="14">
                  <c:v>Sabtu</c:v>
                </c:pt>
                <c:pt idx="15">
                  <c:v>Sabtu</c:v>
                </c:pt>
                <c:pt idx="16">
                  <c:v>Sabtu</c:v>
                </c:pt>
                <c:pt idx="17">
                  <c:v>Sabtu</c:v>
                </c:pt>
                <c:pt idx="18">
                  <c:v>Sabtu</c:v>
                </c:pt>
                <c:pt idx="19">
                  <c:v>Sabtu</c:v>
                </c:pt>
                <c:pt idx="20">
                  <c:v>Sabtu</c:v>
                </c:pt>
                <c:pt idx="21">
                  <c:v>Sabtu</c:v>
                </c:pt>
                <c:pt idx="22">
                  <c:v>Sabtu</c:v>
                </c:pt>
                <c:pt idx="23">
                  <c:v>Sabtu</c:v>
                </c:pt>
                <c:pt idx="24">
                  <c:v>Sabtu</c:v>
                </c:pt>
                <c:pt idx="25">
                  <c:v>Sabtu</c:v>
                </c:pt>
                <c:pt idx="26">
                  <c:v>Sabtu</c:v>
                </c:pt>
                <c:pt idx="27">
                  <c:v>Sabtu</c:v>
                </c:pt>
                <c:pt idx="28">
                  <c:v>Sabtu</c:v>
                </c:pt>
                <c:pt idx="29">
                  <c:v>Sabtu</c:v>
                </c:pt>
                <c:pt idx="30">
                  <c:v>Sabtu</c:v>
                </c:pt>
                <c:pt idx="31">
                  <c:v>Sabtu</c:v>
                </c:pt>
                <c:pt idx="32">
                  <c:v>Sabtu</c:v>
                </c:pt>
                <c:pt idx="33">
                  <c:v>Sabtu</c:v>
                </c:pt>
                <c:pt idx="34">
                  <c:v>Sabtu</c:v>
                </c:pt>
                <c:pt idx="35">
                  <c:v>Sabtu</c:v>
                </c:pt>
                <c:pt idx="36">
                  <c:v>Sabtu</c:v>
                </c:pt>
                <c:pt idx="37">
                  <c:v>Sabtu</c:v>
                </c:pt>
                <c:pt idx="38">
                  <c:v>Sabtu</c:v>
                </c:pt>
              </c:strCache>
            </c:strRef>
          </c:xVal>
          <c:yVal>
            <c:numRef>
              <c:f>Sabtu!$C$3:$C$269</c:f>
              <c:numCache>
                <c:formatCode>General</c:formatCode>
                <c:ptCount val="39"/>
                <c:pt idx="0">
                  <c:v>46</c:v>
                </c:pt>
                <c:pt idx="1">
                  <c:v>40</c:v>
                </c:pt>
                <c:pt idx="2">
                  <c:v>28</c:v>
                </c:pt>
                <c:pt idx="3">
                  <c:v>64</c:v>
                </c:pt>
                <c:pt idx="4">
                  <c:v>55</c:v>
                </c:pt>
                <c:pt idx="5">
                  <c:v>50</c:v>
                </c:pt>
                <c:pt idx="6">
                  <c:v>80</c:v>
                </c:pt>
                <c:pt idx="7">
                  <c:v>54</c:v>
                </c:pt>
                <c:pt idx="8">
                  <c:v>69</c:v>
                </c:pt>
                <c:pt idx="9">
                  <c:v>55</c:v>
                </c:pt>
                <c:pt idx="10">
                  <c:v>68</c:v>
                </c:pt>
                <c:pt idx="11">
                  <c:v>83</c:v>
                </c:pt>
                <c:pt idx="12">
                  <c:v>94</c:v>
                </c:pt>
                <c:pt idx="13">
                  <c:v>77</c:v>
                </c:pt>
                <c:pt idx="14">
                  <c:v>88</c:v>
                </c:pt>
                <c:pt idx="15">
                  <c:v>54</c:v>
                </c:pt>
                <c:pt idx="16">
                  <c:v>60</c:v>
                </c:pt>
                <c:pt idx="17">
                  <c:v>59</c:v>
                </c:pt>
                <c:pt idx="18">
                  <c:v>58</c:v>
                </c:pt>
                <c:pt idx="19">
                  <c:v>62</c:v>
                </c:pt>
                <c:pt idx="20">
                  <c:v>44</c:v>
                </c:pt>
                <c:pt idx="21">
                  <c:v>66</c:v>
                </c:pt>
                <c:pt idx="22">
                  <c:v>56</c:v>
                </c:pt>
                <c:pt idx="23">
                  <c:v>63</c:v>
                </c:pt>
                <c:pt idx="24">
                  <c:v>74</c:v>
                </c:pt>
                <c:pt idx="25">
                  <c:v>61</c:v>
                </c:pt>
                <c:pt idx="26">
                  <c:v>68</c:v>
                </c:pt>
                <c:pt idx="27">
                  <c:v>50</c:v>
                </c:pt>
                <c:pt idx="28">
                  <c:v>77</c:v>
                </c:pt>
                <c:pt idx="29">
                  <c:v>87</c:v>
                </c:pt>
                <c:pt idx="30">
                  <c:v>86</c:v>
                </c:pt>
                <c:pt idx="31">
                  <c:v>65</c:v>
                </c:pt>
                <c:pt idx="32">
                  <c:v>42</c:v>
                </c:pt>
                <c:pt idx="33">
                  <c:v>81</c:v>
                </c:pt>
                <c:pt idx="34">
                  <c:v>63</c:v>
                </c:pt>
                <c:pt idx="35">
                  <c:v>76</c:v>
                </c:pt>
                <c:pt idx="36">
                  <c:v>76</c:v>
                </c:pt>
                <c:pt idx="37">
                  <c:v>58</c:v>
                </c:pt>
                <c:pt idx="38">
                  <c:v>78</c:v>
                </c:pt>
              </c:numCache>
            </c:numRef>
          </c:yVal>
          <c:smooth val="0"/>
          <c:extLst>
            <c:ext xmlns:c16="http://schemas.microsoft.com/office/drawing/2014/chart" uri="{C3380CC4-5D6E-409C-BE32-E72D297353CC}">
              <c16:uniqueId val="{00000000-ED8F-4BB0-B6A9-C64C95D912D7}"/>
            </c:ext>
          </c:extLst>
        </c:ser>
        <c:ser>
          <c:idx val="1"/>
          <c:order val="1"/>
          <c:tx>
            <c:v>Baku Mutu</c:v>
          </c:tx>
          <c:spPr>
            <a:ln w="19050" cap="rnd">
              <a:noFill/>
              <a:round/>
            </a:ln>
            <a:effectLst/>
          </c:spPr>
          <c:marker>
            <c:symbol val="circle"/>
            <c:size val="5"/>
            <c:spPr>
              <a:solidFill>
                <a:schemeClr val="accent2"/>
              </a:solidFill>
              <a:ln w="9525">
                <a:solidFill>
                  <a:schemeClr val="accent2"/>
                </a:solidFill>
              </a:ln>
              <a:effectLst/>
            </c:spPr>
          </c:marker>
          <c:xVal>
            <c:strRef>
              <c:f>Sabtu!$B$3:$B$269</c:f>
              <c:strCache>
                <c:ptCount val="39"/>
                <c:pt idx="0">
                  <c:v>Sabtu</c:v>
                </c:pt>
                <c:pt idx="1">
                  <c:v>Sabtu</c:v>
                </c:pt>
                <c:pt idx="2">
                  <c:v>Sabtu</c:v>
                </c:pt>
                <c:pt idx="3">
                  <c:v>Sabtu</c:v>
                </c:pt>
                <c:pt idx="4">
                  <c:v>Sabtu</c:v>
                </c:pt>
                <c:pt idx="5">
                  <c:v>Sabtu</c:v>
                </c:pt>
                <c:pt idx="6">
                  <c:v>Sabtu</c:v>
                </c:pt>
                <c:pt idx="7">
                  <c:v>Sabtu</c:v>
                </c:pt>
                <c:pt idx="8">
                  <c:v>Sabtu</c:v>
                </c:pt>
                <c:pt idx="9">
                  <c:v>Sabtu</c:v>
                </c:pt>
                <c:pt idx="10">
                  <c:v>Sabtu</c:v>
                </c:pt>
                <c:pt idx="11">
                  <c:v>Sabtu</c:v>
                </c:pt>
                <c:pt idx="12">
                  <c:v>Sabtu</c:v>
                </c:pt>
                <c:pt idx="13">
                  <c:v>Sabtu</c:v>
                </c:pt>
                <c:pt idx="14">
                  <c:v>Sabtu</c:v>
                </c:pt>
                <c:pt idx="15">
                  <c:v>Sabtu</c:v>
                </c:pt>
                <c:pt idx="16">
                  <c:v>Sabtu</c:v>
                </c:pt>
                <c:pt idx="17">
                  <c:v>Sabtu</c:v>
                </c:pt>
                <c:pt idx="18">
                  <c:v>Sabtu</c:v>
                </c:pt>
                <c:pt idx="19">
                  <c:v>Sabtu</c:v>
                </c:pt>
                <c:pt idx="20">
                  <c:v>Sabtu</c:v>
                </c:pt>
                <c:pt idx="21">
                  <c:v>Sabtu</c:v>
                </c:pt>
                <c:pt idx="22">
                  <c:v>Sabtu</c:v>
                </c:pt>
                <c:pt idx="23">
                  <c:v>Sabtu</c:v>
                </c:pt>
                <c:pt idx="24">
                  <c:v>Sabtu</c:v>
                </c:pt>
                <c:pt idx="25">
                  <c:v>Sabtu</c:v>
                </c:pt>
                <c:pt idx="26">
                  <c:v>Sabtu</c:v>
                </c:pt>
                <c:pt idx="27">
                  <c:v>Sabtu</c:v>
                </c:pt>
                <c:pt idx="28">
                  <c:v>Sabtu</c:v>
                </c:pt>
                <c:pt idx="29">
                  <c:v>Sabtu</c:v>
                </c:pt>
                <c:pt idx="30">
                  <c:v>Sabtu</c:v>
                </c:pt>
                <c:pt idx="31">
                  <c:v>Sabtu</c:v>
                </c:pt>
                <c:pt idx="32">
                  <c:v>Sabtu</c:v>
                </c:pt>
                <c:pt idx="33">
                  <c:v>Sabtu</c:v>
                </c:pt>
                <c:pt idx="34">
                  <c:v>Sabtu</c:v>
                </c:pt>
                <c:pt idx="35">
                  <c:v>Sabtu</c:v>
                </c:pt>
                <c:pt idx="36">
                  <c:v>Sabtu</c:v>
                </c:pt>
                <c:pt idx="37">
                  <c:v>Sabtu</c:v>
                </c:pt>
                <c:pt idx="38">
                  <c:v>Sabtu</c:v>
                </c:pt>
              </c:strCache>
            </c:strRef>
          </c:xVal>
          <c:yVal>
            <c:numRef>
              <c:f>Sabtu!$D$3:$D$269</c:f>
              <c:numCache>
                <c:formatCode>General</c:formatCode>
                <c:ptCount val="39"/>
                <c:pt idx="0">
                  <c:v>65</c:v>
                </c:pt>
                <c:pt idx="1">
                  <c:v>65</c:v>
                </c:pt>
                <c:pt idx="2">
                  <c:v>65</c:v>
                </c:pt>
                <c:pt idx="3">
                  <c:v>65</c:v>
                </c:pt>
                <c:pt idx="4">
                  <c:v>65</c:v>
                </c:pt>
                <c:pt idx="5">
                  <c:v>65</c:v>
                </c:pt>
                <c:pt idx="6">
                  <c:v>65</c:v>
                </c:pt>
                <c:pt idx="7">
                  <c:v>65</c:v>
                </c:pt>
                <c:pt idx="8">
                  <c:v>65</c:v>
                </c:pt>
                <c:pt idx="9">
                  <c:v>65</c:v>
                </c:pt>
                <c:pt idx="10">
                  <c:v>65</c:v>
                </c:pt>
                <c:pt idx="11">
                  <c:v>65</c:v>
                </c:pt>
                <c:pt idx="12">
                  <c:v>65</c:v>
                </c:pt>
                <c:pt idx="13">
                  <c:v>65</c:v>
                </c:pt>
                <c:pt idx="14">
                  <c:v>65</c:v>
                </c:pt>
                <c:pt idx="15">
                  <c:v>65</c:v>
                </c:pt>
                <c:pt idx="16">
                  <c:v>65</c:v>
                </c:pt>
                <c:pt idx="17">
                  <c:v>65</c:v>
                </c:pt>
                <c:pt idx="18">
                  <c:v>65</c:v>
                </c:pt>
                <c:pt idx="19">
                  <c:v>65</c:v>
                </c:pt>
                <c:pt idx="20">
                  <c:v>65</c:v>
                </c:pt>
                <c:pt idx="21">
                  <c:v>65</c:v>
                </c:pt>
                <c:pt idx="22">
                  <c:v>65</c:v>
                </c:pt>
                <c:pt idx="23">
                  <c:v>65</c:v>
                </c:pt>
                <c:pt idx="24">
                  <c:v>65</c:v>
                </c:pt>
                <c:pt idx="25">
                  <c:v>65</c:v>
                </c:pt>
                <c:pt idx="26">
                  <c:v>65</c:v>
                </c:pt>
                <c:pt idx="27">
                  <c:v>65</c:v>
                </c:pt>
                <c:pt idx="28">
                  <c:v>65</c:v>
                </c:pt>
                <c:pt idx="29">
                  <c:v>65</c:v>
                </c:pt>
                <c:pt idx="30">
                  <c:v>65</c:v>
                </c:pt>
                <c:pt idx="31">
                  <c:v>65</c:v>
                </c:pt>
                <c:pt idx="32">
                  <c:v>65</c:v>
                </c:pt>
                <c:pt idx="33">
                  <c:v>65</c:v>
                </c:pt>
                <c:pt idx="34">
                  <c:v>65</c:v>
                </c:pt>
                <c:pt idx="35">
                  <c:v>65</c:v>
                </c:pt>
                <c:pt idx="36">
                  <c:v>65</c:v>
                </c:pt>
                <c:pt idx="37">
                  <c:v>65</c:v>
                </c:pt>
                <c:pt idx="38">
                  <c:v>65</c:v>
                </c:pt>
              </c:numCache>
            </c:numRef>
          </c:yVal>
          <c:smooth val="0"/>
          <c:extLst>
            <c:ext xmlns:c16="http://schemas.microsoft.com/office/drawing/2014/chart" uri="{C3380CC4-5D6E-409C-BE32-E72D297353CC}">
              <c16:uniqueId val="{00000001-ED8F-4BB0-B6A9-C64C95D912D7}"/>
            </c:ext>
          </c:extLst>
        </c:ser>
        <c:dLbls>
          <c:showLegendKey val="0"/>
          <c:showVal val="0"/>
          <c:showCatName val="0"/>
          <c:showSerName val="0"/>
          <c:showPercent val="0"/>
          <c:showBubbleSize val="0"/>
        </c:dLbls>
        <c:axId val="1747049711"/>
        <c:axId val="1747053039"/>
      </c:scatterChart>
      <c:valAx>
        <c:axId val="1747049711"/>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47053039"/>
        <c:crosses val="autoZero"/>
        <c:crossBetween val="midCat"/>
      </c:valAx>
      <c:valAx>
        <c:axId val="174705303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47049711"/>
        <c:crosses val="autoZero"/>
        <c:crossBetween val="midCat"/>
      </c:valAx>
      <c:spPr>
        <a:noFill/>
        <a:ln>
          <a:noFill/>
        </a:ln>
        <a:effectLst/>
      </c:spPr>
    </c:plotArea>
    <c:legend>
      <c:legendPos val="b"/>
      <c:layout>
        <c:manualLayout>
          <c:xMode val="edge"/>
          <c:yMode val="edge"/>
          <c:x val="0.15283215913800247"/>
          <c:y val="0.8848623632190904"/>
          <c:w val="0.72240548878758581"/>
          <c:h val="0.1086964129483814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32B19696-4390-4570-81D8-1AD7E31C2BAE}"/>
      </w:docPartPr>
      <w:docPartBody>
        <w:p w:rsidR="00000000" w:rsidRDefault="009B2FB3">
          <w:r w:rsidRPr="006B454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FB3"/>
    <w:rsid w:val="009B2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2FB3"/>
    <w:rPr>
      <w:color w:val="808080"/>
    </w:rPr>
  </w:style>
  <w:style w:type="paragraph" w:customStyle="1" w:styleId="5A97C4F1FF844BE3A5001E96D3C86FBB">
    <w:name w:val="5A97C4F1FF844BE3A5001E96D3C86FBB"/>
    <w:rsid w:val="009B2F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62A37FB-1E1B-4F95-8241-E4B22EE809A6}">
  <we:reference id="wa104382081" version="1.35.0.0" store="en-001" storeType="OMEX"/>
  <we:alternateReferences>
    <we:reference id="wa104382081" version="1.35.0.0" store="wa104382081" storeType="OMEX"/>
  </we:alternateReferences>
  <we:properties>
    <we:property name="MENDELEY_CITATIONS" value="[{&quot;citationID&quot;:&quot;MENDELEY_CITATION_c7adafb5-ca9a-4dd9-acc4-28691fe29347&quot;,&quot;properties&quot;:{&quot;noteIndex&quot;:0},&quot;isEdited&quot;:false,&quot;manualOverride&quot;:{&quot;isManuallyOverridden&quot;:true,&quot;citeprocText&quot;:&quot;[1], [2]&quot;,&quot;manualOverrideText&quot;:&quot;[1],[2]&quot;},&quot;citationItems&quot;:[{&quot;id&quot;:&quot;77c26cba-4808-37b3-a954-80b569bd8643&quot;,&quot;itemData&quot;:{&quot;type&quot;:&quot;article-journal&quot;,&quot;id&quot;:&quot;77c26cba-4808-37b3-a954-80b569bd8643&quot;,&quot;title&quot;:&quot;Air Pollution, Not Greenhouse Gases: The Principal Cause of Global Warming&quot;,&quot;author&quot;:[{&quot;family&quot;:&quot;Herndon&quot;,&quot;given&quot;:&quot;J. Marvin&quot;,&quot;parse-names&quot;:false,&quot;dropping-particle&quot;:&quot;&quot;,&quot;non-dropping-particle&quot;:&quot;&quot;}],&quot;container-title&quot;:&quot;Journal of Geography, Environment and Earth Science International&quot;,&quot;DOI&quot;:&quot;10.9734/jgeesi/2018/44290&quot;,&quot;issued&quot;:{&quot;date-parts&quot;:[[2018,9,22]]},&quot;page&quot;:&quot;1-8&quot;,&quot;abstract&quot;:&quot;Aim: Gottschalk demonstrated the bump coincident with World War II is a robust feature showing up in eight independent NOAA temperature databases. Without contradicting Gottschalk's conclusion, I consider the broader activities of WW2, especially the manner of altering Earth's delicate energy balance by particulate aerosols and then generalise to post-WW2 global warming. The aim is to present evidence that particulate pollution, not greenhouse gases, is the principal cause of global warming. Method: Arrange seemingly unrelated observations into a logical sequence in the mind so that causal relationships become evident. Results: The World War II wartime particulate-pollution, I submit, had the same global-warming consequence as the subsequent ever-increasing global aerosol particulate-pollution from (1) increases in aircraft and vehicular traffic, and the industrialization of China and India with their smokestacks spewing out smoke and coal fly ash and from (2) coal fly ash covertly jet-sprayed into the region where clouds form on a near-daily, near-global basis. Spraying coal fly ash into the atmosphere not only causes global warming by altering Earth's delicate thermal balance, but it is a major risk factor for chronic obstructive pulmonary disease, lung cancer, and neurodegenerative disease, as well as being involved in the global catastrophic bee and insect die-off and in forest die-Short Communication Herndon; JGEESI, 17(2): 1-8, 2018; Article no.JGEESI.44290 2 offs worldwide, poisoning the biosphere with mercury, and destroying atmospheric ozone that protects us from the sun's deadly ultraviolet radiation. The continued deliberate pollution of our atmosphere with aerosolised coal fly ash will inevitably cripple our ability to produce food crops and will cause untold death and destruction, for example, by altering Monsoon weather patterns and by exacerbating wildfires. Conclusion: The main cause of global warming is particulate pollution, not greenhouse gases. Unless atmospheric modification utilising aerosolised coal fly ash is halted, we drive ever-forward toward the first anthropogenic mass extinction of life on Earth.&quot;,&quot;publisher&quot;:&quot;Sciencedomain International&quot;,&quot;issue&quot;:&quot;2&quot;,&quot;volume&quot;:&quot;17&quot;,&quot;expandedJournalTitle&quot;:&quot;Journal of Geography, Environment and Earth Science International&quot;},&quot;isTemporary&quot;:false},{&quot;id&quot;:&quot;a2cd944a-073a-37f6-b44e-36706dc3952b&quot;,&quot;itemData&quot;:{&quot;type&quot;:&quot;article&quot;,&quot;id&quot;:&quot;a2cd944a-073a-37f6-b44e-36706dc3952b&quot;,&quot;title&quot;:&quot;Human health effects of air pollution&quot;,&quot;author&quot;:[{&quot;family&quot;:&quot;Kampa&quot;,&quot;given&quot;:&quot;Marilena&quot;,&quot;parse-names&quot;:false,&quot;dropping-particle&quot;:&quot;&quot;,&quot;non-dropping-particle&quot;:&quot;&quot;},{&quot;family&quot;:&quot;Castanas&quot;,&quot;given&quot;:&quot;Elias&quot;,&quot;parse-names&quot;:false,&quot;dropping-particle&quot;:&quot;&quot;,&quot;non-dropping-particle&quot;:&quot;&quot;}],&quot;container-title&quot;:&quot;Environmental Pollution&quot;,&quot;DOI&quot;:&quot;10.1016/j.envpol.2007.06.012&quot;,&quot;ISSN&quot;:&quot;02697491&quot;,&quot;PMID&quot;:&quot;17646040&quot;,&quot;issued&quot;:{&quot;date-parts&quot;:[[2008,1]]},&quot;page&quot;:&quot;362-367&quot;,&quot;abstract&quot;:&quot;Hazardous chemicals escape to the environment by a number of natural and/or anthropogenic activities and may cause adverse effects on human health and the environment. Increased combustion of fossil fuels in the last century is responsible for the progressive change in the atmospheric composition. Air pollutants, such as carbon monoxide (CO), sulfur dioxide (SO2), nitrogen oxides (NOx), volatile organic compounds (VOCs), ozone (O3), heavy metals, and respirable particulate matter (PM2.5 and PM10), differ in their chemical composition, reaction properties, emission, time of disintegration and ability to diffuse in long or short distances. Air pollution has both acute and chronic effects on human health, affecting a number of different systems and organs. It ranges from minor upper respiratory irritation to chronic respiratory and heart disease, lung cancer, acute respiratory infections in children and chronic bronchitis in adults, aggravating pre-existing heart and lung disease, or asthmatic attacks. In addition, short- and long-term exposures have also been linked with premature mortality and reduced life expectancy. These effects of air pollutants on human health and their mechanism of action are briefly discussed. © 2007 Elsevier Ltd. All rights reserved.&quot;,&quot;issue&quot;:&quot;2&quot;,&quot;volume&quot;:&quot;151&quot;},&quot;isTemporary&quot;:false}],&quot;citationTag&quot;:&quot;MENDELEY_CITATION_v3_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&quot;},{&quot;citationID&quot;:&quot;MENDELEY_CITATION_7aa4872c-ed97-4fff-a45a-75a8c50dffd3&quot;,&quot;properties&quot;:{&quot;noteIndex&quot;:0},&quot;isEdited&quot;:false,&quot;manualOverride&quot;:{&quot;isManuallyOverridden&quot;:false,&quot;citeprocText&quot;:&quot;[3]&quot;,&quot;manualOverrideText&quot;:&quot;&quot;},&quot;citationItems&quot;:[{&quot;id&quot;:&quot;0e181eb5-1b3c-341d-8bac-cf37dbb4b0e3&quot;,&quot;itemData&quot;:{&quot;type&quot;:&quot;article-journal&quot;,&quot;id&quot;:&quot;0e181eb5-1b3c-341d-8bac-cf37dbb4b0e3&quot;,&quot;title&quot;:&quot;Kajian menaikkan penggunaan bahan bakar gas untuk transportasi jalan sekaligus menekan pencemaran udara&quot;,&quot;author&quot;:[{&quot;family&quot;:&quot;Sitorus B&quot;,&quot;given&quot;:&quot;&quot;,&quot;parse-names&quot;:false,&quot;dropping-particle&quot;:&quot;&quot;,&quot;non-dropping-particle&quot;:&quot;&quot;}],&quot;container-title&quot;:&quot;Warta Penelitian Perhubungan&quot;,&quot;accessed&quot;:{&quot;date-parts&quot;:[[2022,1,24]]},&quot;URL&quot;:&quot;https://ojs.balitbanghub.dephub.go.id/index.php/warlit/article/view/1069&quot;,&quot;issued&quot;:{&quot;date-parts&quot;:[[2011]]},&quot;page&quot;:&quot;283-290&quot;,&quot;volume&quot;:&quot;23&quot;,&quot;expandedJournalTitle&quot;:&quot;Warta Penelitian Perhubungan&quot;},&quot;isTemporary&quot;:false}],&quot;citationTag&quot;:&quot;MENDELEY_CITATION_v3_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&quot;},{&quot;citationID&quot;:&quot;MENDELEY_CITATION_b9520e97-beb3-4d99-88ba-0b46aa39da64&quot;,&quot;properties&quot;:{&quot;noteIndex&quot;:0},&quot;isEdited&quot;:false,&quot;manualOverride&quot;:{&quot;isManuallyOverridden&quot;:false,&quot;citeprocText&quot;:&quot;[4]&quot;,&quot;manualOverrideText&quot;:&quot;&quot;},&quot;citationItems&quot;:[{&quot;id&quot;:&quot;271d45de-96bc-39a1-8a33-e42a4609e488&quot;,&quot;itemData&quot;:{&quot;type&quot;:&quot;article-journal&quot;,&quot;id&quot;:&quot;271d45de-96bc-39a1-8a33-e42a4609e488&quot;,&quot;title&quot;:&quot;Pencemaran udara akibat emisi gas buang kendaraan bermotor&quot;,&quot;author&quot;:[{&quot;family&quot;:&quot;Ismiati&quot;,&quot;given&quot;:&quot;&quot;,&quot;parse-names&quot;:false,&quot;dropping-particle&quot;:&quot;&quot;,&quot;non-dropping-particle&quot;:&quot;&quot;},{&quot;family&quot;:&quot;Marlita D&quot;,&quot;given&quot;:&quot;&quot;,&quot;parse-names&quot;:false,&quot;dropping-particle&quot;:&quot;&quot;,&quot;non-dropping-particle&quot;:&quot;&quot;},{&quot;family&quot;:&quot;Saidah D&quot;,&quot;given&quot;:&quot;&quot;,&quot;parse-names&quot;:false,&quot;dropping-particle&quot;:&quot;&quot;,&quot;non-dropping-particle&quot;:&quot;&quot;}],&quot;container-title&quot;:&quot;Jurnal Manajemen Transportasi &amp; Logistik&quot;,&quot;issued&quot;:{&quot;date-parts&quot;:[[2014]]},&quot;page&quot;:&quot;241-248&quot;,&quot;volume&quot;:&quot;1&quot;,&quot;expandedJournalTitle&quot;:&quot;Jurnal Manajemen Transportasi &amp; Logistik&quot;},&quot;isTemporary&quot;:false}],&quot;citationTag&quot;:&quot;MENDELEY_CITATION_v3_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&quot;},{&quot;citationID&quot;:&quot;MENDELEY_CITATION_7a51582f-65e7-494b-901a-f20721dc1546&quot;,&quot;properties&quot;:{&quot;noteIndex&quot;:0},&quot;isEdited&quot;:false,&quot;manualOverride&quot;:{&quot;isManuallyOverridden&quot;:false,&quot;citeprocText&quot;:&quot;[5]&quot;,&quot;manualOverrideText&quot;:&quot;&quot;},&quot;citationItems&quot;:[{&quot;id&quot;:&quot;68a0ebd8-6c6e-383e-b5f6-314134ff2804&quot;,&quot;itemData&quot;:{&quot;type&quot;:&quot;article-journal&quot;,&quot;id&quot;:&quot;68a0ebd8-6c6e-383e-b5f6-314134ff2804&quot;,&quot;title&quot;:&quot;Analisis risiko pajanan PM2,5 di udara ambien siang hari terhadap masyarakat di kawasan industri semen&quot;,&quot;author&quot;:[{&quot;family&quot;:&quot;Novirsa R&quot;,&quot;given&quot;:&quot;&quot;,&quot;parse-names&quot;:false,&quot;dropping-particle&quot;:&quot;&quot;,&quot;non-dropping-particle&quot;:&quot;&quot;},{&quot;family&quot;:&quot;Achmadi UF&quot;,&quot;given&quot;:&quot;&quot;,&quot;parse-names&quot;:false,&quot;dropping-particle&quot;:&quot;&quot;,&quot;non-dropping-particle&quot;:&quot;&quot;}],&quot;container-title&quot;:&quot;Jurnal Kesehatan Masyarakat Nasional&quot;,&quot;issued&quot;:{&quot;date-parts&quot;:[[2012]]},&quot;page&quot;:&quot;173-179&quot;,&quot;volume&quot;:&quot;7&quot;,&quot;expandedJournalTitle&quot;:&quot;Jurnal Kesehatan Masyarakat Nasional&quot;},&quot;isTemporary&quot;:false}],&quot;citationTag&quot;:&quot;MENDELEY_CITATION_v3_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&quot;},{&quot;citationID&quot;:&quot;MENDELEY_CITATION_15fb1346-c5e1-4f74-9f6c-4b3fbf1c34d9&quot;,&quot;properties&quot;:{&quot;noteIndex&quot;:0},&quot;isEdited&quot;:false,&quot;manualOverride&quot;:{&quot;isManuallyOverridden&quot;:false,&quot;citeprocText&quot;:&quot;[6]&quot;,&quot;manualOverrideText&quot;:&quot;&quot;},&quot;citationItems&quot;:[{&quot;id&quot;:&quot;999a371f-1063-31eb-95ce-2df2c607697d&quot;,&quot;itemData&quot;:{&quot;type&quot;:&quot;article-journal&quot;,&quot;id&quot;:&quot;999a371f-1063-31eb-95ce-2df2c607697d&quot;,&quot;title&quot;:&quot;Analysis of Environmental Health Risks of Cement Dust in Cement Grinding and Packing&quot;,&quot;author&quot;:[{&quot;family&quot;:&quot;Susanti&quot;,&quot;given&quot;:&quot;Widia Eka&quot;,&quot;parse-names&quot;:false,&quot;dropping-particle&quot;:&quot;&quot;,&quot;non-dropping-particle&quot;:&quot;&quot;},{&quot;family&quot;:&quot;Faisya&quot;,&quot;given&quot;:&quot;Achmad Fickry&quot;,&quot;parse-names&quot;:false,&quot;dropping-particle&quot;:&quot;&quot;,&quot;non-dropping-particle&quot;:&quot;&quot;},{&quot;family&quot;:&quot;Novrikasari&quot;,&quot;given&quot;:&quot;Novrikasari&quot;,&quot;parse-names&quot;:false,&quot;dropping-particle&quot;:&quot;&quot;,&quot;non-dropping-particle&quot;:&quot;&quot;}],&quot;container-title&quot;:&quot;Jurnal Aisyah : Jurnal Ilmu Kesehatan&quot;,&quot;DOI&quot;:&quot;10.30604/jika.v6i2.471&quot;,&quot;ISSN&quot;:&quot;2502-4825&quot;,&quot;issued&quot;:{&quot;date-parts&quot;:[[2021,6,24]]},&quot;page&quot;:&quot;341-346&quot;,&quot;abstract&quot;:&quot;Abstract The cement industry has the potential to cause dust as contamination or pollution in the air. Dust generated from the cement production process can be a health threat to cement industry workers. This study aims to assess the magnitude of the environmental health risk . …&quot;,&quot;publisher&quot;:&quot;STIKES Aisyah Pringsewu Lampung&quot;,&quot;issue&quot;:&quot;2&quot;,&quot;volume&quot;:&quot;6&quot;,&quot;expandedJournalTitle&quot;:&quot;Jurnal Aisyah : Jurnal Ilmu Kesehatan&quot;},&quot;isTemporary&quot;:false}],&quot;citationTag&quot;:&quot;MENDELEY_CITATION_v3_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&quot;},{&quot;citationID&quot;:&quot;MENDELEY_CITATION_ce0abaf0-6c4d-4d86-9d9c-e2a0d663a88d&quot;,&quot;properties&quot;:{&quot;noteIndex&quot;:0},&quot;isEdited&quot;:false,&quot;manualOverride&quot;:{&quot;isManuallyOverridden&quot;:false,&quot;citeprocText&quot;:&quot;[7]&quot;,&quot;manualOverrideText&quot;:&quot;&quot;},&quot;citationItems&quot;:[{&quot;id&quot;:&quot;fb8a6856-98d9-316c-84f4-31410ce8475a&quot;,&quot;itemData&quot;:{&quot;type&quot;:&quot;webpage&quot;,&quot;id&quot;:&quot;fb8a6856-98d9-316c-84f4-31410ce8475a&quot;,&quot;title&quot;:&quot;Jakarta tetap macet meski sudah terapkan ganjil genap&quot;,&quot;author&quot;:[{&quot;family&quot;:&quot;Dio Dananjaya&quot;,&quot;given&quot;:&quot;&quot;,&quot;parse-names&quot;:false,&quot;dropping-particle&quot;:&quot;&quot;,&quot;non-dropping-particle&quot;:&quot;&quot;}],&quot;container-title&quot;:&quot;Kompas&quot;,&quot;accessed&quot;:{&quot;date-parts&quot;:[[2022,1,24]]},&quot;URL&quot;:&quot;https://otomotif.kompas.com/read/2021/11/05/070200015/jakarta-tetap-macet-meski-sudah-terapkan-ganjil-genap&quot;,&quot;issued&quot;:{&quot;date-parts&quot;:[[2021]]}},&quot;isTemporary&quot;:false}],&quot;citationTag&quot;:&quot;MENDELEY_CITATION_v3_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&quot;},{&quot;citationID&quot;:&quot;MENDELEY_CITATION_578082f8-716c-4537-a834-cb8b71160bbc&quot;,&quot;properties&quot;:{&quot;noteIndex&quot;:0},&quot;isEdited&quot;:false,&quot;manualOverride&quot;:{&quot;isManuallyOverridden&quot;:false,&quot;citeprocText&quot;:&quot;[8]&quot;,&quot;manualOverrideText&quot;:&quot;&quot;},&quot;citationItems&quot;:[{&quot;id&quot;:&quot;dc1ae070-7490-3048-b8fa-44f07ce4881e&quot;,&quot;itemData&quot;:{&quot;type&quot;:&quot;article-journal&quot;,&quot;id&quot;:&quot;dc1ae070-7490-3048-b8fa-44f07ce4881e&quot;,&quot;title&quot;:&quot;Analisa kinerja ruas jalan pada Jalan M.H.Thamrin (Bundaran HI-Simpang Sarinah) akibat proyek pembangunan MRT Jakarta Underground Section CP 106&quot;,&quot;author&quot;:[{&quot;family&quot;:&quot;Rahman MA&quot;,&quot;given&quot;:&quot;Hasan MH,&quot;,&quot;parse-names&quot;:false,&quot;dropping-particle&quot;:&quot;&quot;,&quot;non-dropping-particle&quot;:&quot;&quot;},{&quot;family&quot;:&quot;Hasan MH&quot;,&quot;given&quot;:&quot;dkk&quot;,&quot;parse-names&quot;:false,&quot;dropping-particle&quot;:&quot;&quot;,&quot;non-dropping-particle&quot;:&quot;&quot;}],&quot;container-title&quot;:&quot;Jurnal Karya Teknik Sipil&quot;,&quot;URL&quot;:&quot;http://ejournal-s1.undip.ac.id/index.php/jkts&quot;,&quot;issued&quot;:{&quot;date-parts&quot;:[[2018]]},&quot;page&quot;:&quot;1-6&quot;,&quot;volume&quot;:&quot;7&quot;,&quot;expandedJournalTitle&quot;:&quot;Jurnal Karya Teknik Sipil&quot;},&quot;isTemporary&quot;:false}],&quot;citationTag&quot;:&quot;MENDELEY_CITATION_v3_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&quot;},{&quot;citationID&quot;:&quot;MENDELEY_CITATION_ccb0f5ff-a902-4ad9-a53e-201e8f1e9bfe&quot;,&quot;properties&quot;:{&quot;noteIndex&quot;:0},&quot;isEdited&quot;:false,&quot;manualOverride&quot;:{&quot;isManuallyOverridden&quot;:false,&quot;citeprocText&quot;:&quot;[9]&quot;,&quot;manualOverrideText&quot;:&quot;&quot;},&quot;citationItems&quot;:[{&quot;id&quot;:&quot;e480f374-04fa-3246-848a-a0b5479de6ab&quot;,&quot;itemData&quot;:{&quot;type&quot;:&quot;report&quot;,&quot;id&quot;:&quot;e480f374-04fa-3246-848a-a0b5479de6ab&quot;,&quot;title&quot;:&quot;PEMANTAUAN KUALITAS UDARA AMBIEN DAERAH PADAT LALU LINTAS DAN KOMERSIAL DKI JAKARTA: ANALISIS KONSENTRASI PM 2,5 DAN BLACK CARBON AMBIENT AIR QUALITY MONITORING AT TRAFFIC AND COMMERCIAL AREA IN JAKARTA: ANALYSIS OF PM 2,5 CONCENTRATION AND BLACK CARBON&quot;,&quot;author&quot;:[{&quot;family&quot;:&quot;Muliane&quot;,&quot;given&quot;:&quot;Ulfi&quot;,&quot;parse-names&quot;:false,&quot;dropping-particle&quot;:&quot;&quot;,&quot;non-dropping-particle&quot;:&quot;&quot;},{&quot;family&quot;:&quot;Lestari&quot;,&quot;given&quot;:&quot;Dan Puji&quot;,&quot;parse-names&quot;:false,&quot;dropping-particle&quot;:&quot;&quot;,&quot;non-dropping-particle&quot;:&quot;&quot;}],&quot;container-title&quot;:&quot;Jurnal Teknik Lingkungan&quot;,&quot;issued&quot;:{&quot;date-parts&quot;:[[2011]]},&quot;number-of-pages&quot;:&quot;178-188&quot;,&quot;abstract&quot;:&quot;Abstrak: Pemantauan kualitas udara ambien merupakan bagian penting dalam pengelolaan kualitas udara. Pemantauan kualitas udara dilakukan di Bundaran HI sebagai representasi daerah padat lalu lintas dan Kelapa Gading sebagai representasi daerah komersial di DKI Jakarta. Kualitas udara ambien dalam penelitian ini ditinjau dari konsentrasi PM 2,5 dan black carbon (BC). Pengambilan sampel kualitas udara menggunakan alat Mini Volume Sampler secara kontinu (24 jam) selama 7 hari berturut-turut untuk mengetahui fluktuasi konsentrasi harian selama satu minggu. Hasil pengukuran menunjukkan konsentrasi PM 2,5 untuk pengukuran selama 24 jam di Bundaran HI berada pada rentang 46,67-77,12 µg/m 3 dan untuk Kelapa Gading berada pada rentang 63,45-72,57 µg/m 3. Dari keseluruhan hasil pengukuran, sebagian besar konsentrasi harian PM 2,5 melebihi baku mutu yang diperbolehkan oleh pemerintah, yaitu di atas 65 µg/m 3 untuk pengukuran selama 24 jam. Hasil analisis konsentrasi rata-rata harian black carbon dalam PM 2,5 untuk Bundaran HI adalah 7,76 µg/m 3 atau sebesar 12,27% BC dalam PM 2,5 dan untuk Kelapa Gading 7,27 µg/m 3 atau sebesar 10,60% BC dalam PM 2,5. Angka ini tergolong relatif tinggi menurut WHO, yaitu melebihi 7,5% BC dalam PM 2,5. Baik konsentrasi massa maupun black carbon, hasil pengukurannya memiliki korelasi positif dengan volume kendaran yang melintas di lokasi pemantauan. Selain volume kendaraan sebagai sumber emisi, hasil pengukuran juga dipengaruhi faktor meteorologi yang berperan dalam dispersi polutan. Abstract: Ambient air quality monitoring is an important part of air quality management. Air quality monitoring was conducted at Bundaran HI as representation of traffic area and Kelapa Gading as representation of commercial area in Jakarta. In this study, ambient air quality monitoring is reviewed in term of PM 2,5 concentration and black carbon (BC). Mini Volume Sampler is used for air quality sampling for 24 hours continuously in 7 consecutive days to determine the daily fluctuation of concentration in a week. The results show that concentrations of PM 2,5 for 24 hours measurement at Bundaran HI are in the range of 46.67 µg/m 3 and 77.12 µg/m 3 , and at Kelapa Gading are in the range of 63.45 µg/m 3 and 72.57 µg/m 3. From the overall results of the measurement, most of the daily concentrations of PM 2,5 exceed the national amibent air quality standard, that is above 65 µg/m 3 for 24-hour measurement. The concentration of black carbon content is 7,76 µg/m 3 or 12,27% BC in PM 2,5 at Bundaran HI and 7,72 µg/m 3 or 10,60% BC in PM 2,5 at Kelapa Gading. These values are relatively high according to WHO, which exceeds 7.5% of BC in PM 2,5. Either PM 2,5 or black carbon concentration, the values have positive correlation with the number of vehicles passing the monitoring location. In addition to the number of vehicles as source of emissions, the values are also influenced by meteorological factors that play a role in the dispersion of pollutants.&quot;,&quot;volume&quot;:&quot;17&quot;},&quot;isTemporary&quot;:false}],&quot;citationTag&quot;:&quot;MENDELEY_CITATION_v3_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&quot;},{&quot;citationID&quot;:&quot;MENDELEY_CITATION_2e2e3b01-5f8e-49ee-9dd0-979632fdab27&quot;,&quot;properties&quot;:{&quot;noteIndex&quot;:0},&quot;isEdited&quot;:false,&quot;manualOverride&quot;:{&quot;isManuallyOverridden&quot;:false,&quot;citeprocText&quot;:&quot;[10]&quot;,&quot;manualOverrideText&quot;:&quot;&quot;},&quot;citationItems&quot;:[{&quot;id&quot;:&quot;a7fe081b-2243-3cfa-9402-bf45dfdf469d&quot;,&quot;itemData&quot;:{&quot;type&quot;:&quot;book&quot;,&quot;id&quot;:&quot;a7fe081b-2243-3cfa-9402-bf45dfdf469d&quot;,&quot;title&quot;:&quot;Metode penelitian kualitatif &amp; kuantitatif&quot;,&quot;author&quot;:[{&quot;family&quot;:&quot;Ahyar&quot;,&quot;given&quot;:&quot;Hardani&quot;,&quot;parse-names&quot;:false,&quot;dropping-particle&quot;:&quot;&quot;,&quot;non-dropping-particle&quot;:&quot;&quot;},{&quot;family&quot;:&quot;Juliana Sukmana&quot;,&quot;given&quot;:&quot;Dhika&quot;,&quot;parse-names&quot;:false,&quot;dropping-particle&quot;:&quot;&quot;,&quot;non-dropping-particle&quot;:&quot;&quot;}],&quot;editor&quot;:[{&quot;family&quot;:&quot;Abadi H&quot;,&quot;given&quot;:&quot;&quot;,&quot;parse-names&quot;:false,&quot;dropping-particle&quot;:&quot;&quot;,&quot;non-dropping-particle&quot;:&quot;&quot;}],&quot;ISBN&quot;:&quot;978-623-7066-33-0&quot;,&quot;URL&quot;:&quot;https://www.researchgate.net/publication/340021548&quot;,&quot;issued&quot;:{&quot;date-parts&quot;:[[2020,3,1]]},&quot;publisher-place&quot;:&quot;Yogyakarta&quot;,&quot;number-of-pages&quot;:&quot;53-54&quot;,&quot;edition&quot;:&quot;1&quot;,&quot;publisher&quot;:&quot;CV.Pustaka Ilmu Group&quot;},&quot;isTemporary&quot;:false}],&quot;citationTag&quot;:&quot;MENDELEY_CITATION_v3_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&quot;},{&quot;citationID&quot;:&quot;MENDELEY_CITATION_78d43969-2458-47b6-a01e-fbaa68a40dc6&quot;,&quot;properties&quot;:{&quot;noteIndex&quot;:0},&quot;isEdited&quot;:false,&quot;manualOverride&quot;:{&quot;isManuallyOverridden&quot;:false,&quot;citeprocText&quot;:&quot;[11]&quot;,&quot;manualOverrideText&quot;:&quot;&quot;},&quot;citationItems&quot;:[{&quot;id&quot;:&quot;0a4c5aca-733e-33cb-b3b9-d699df35ba16&quot;,&quot;itemData&quot;:{&quot;type&quot;:&quot;webpage&quot;,&quot;id&quot;:&quot;0a4c5aca-733e-33cb-b3b9-d699df35ba16&quot;,&quot;title&quot;:&quot;Anies Baswedan Perpanjang Masa PSBB Hingga Februari 2021&quot;,&quot;author&quot;:[{&quot;family&quot;:&quot;Hamdi&quot;,&quot;given&quot;:&quot;Imam&quot;,&quot;parse-names&quot;:false,&quot;dropping-particle&quot;:&quot;&quot;,&quot;non-dropping-particle&quot;:&quot;&quot;}],&quot;container-title&quot;:&quot;Tempo&quot;,&quot;issued&quot;:{&quot;date-parts&quot;:[[2021,2,21]]}},&quot;isTemporary&quot;:false}],&quot;citationTag&quot;:&quot;MENDELEY_CITATION_v3_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&quot;},{&quot;citationID&quot;:&quot;MENDELEY_CITATION_fa37f3ac-98be-4224-8ead-68e3949620cc&quot;,&quot;properties&quot;:{&quot;noteIndex&quot;:0},&quot;isEdited&quot;:false,&quot;manualOverride&quot;:{&quot;isManuallyOverridden&quot;:false,&quot;citeprocText&quot;:&quot;[9]&quot;,&quot;manualOverrideText&quot;:&quot;&quot;},&quot;citationItems&quot;:[{&quot;id&quot;:&quot;e480f374-04fa-3246-848a-a0b5479de6ab&quot;,&quot;itemData&quot;:{&quot;type&quot;:&quot;report&quot;,&quot;id&quot;:&quot;e480f374-04fa-3246-848a-a0b5479de6ab&quot;,&quot;title&quot;:&quot;PEMANTAUAN KUALITAS UDARA AMBIEN DAERAH PADAT LALU LINTAS DAN KOMERSIAL DKI JAKARTA: ANALISIS KONSENTRASI PM 2,5 DAN BLACK CARBON AMBIENT AIR QUALITY MONITORING AT TRAFFIC AND COMMERCIAL AREA IN JAKARTA: ANALYSIS OF PM 2,5 CONCENTRATION AND BLACK CARBON&quot;,&quot;author&quot;:[{&quot;family&quot;:&quot;Muliane&quot;,&quot;given&quot;:&quot;Ulfi&quot;,&quot;parse-names&quot;:false,&quot;dropping-particle&quot;:&quot;&quot;,&quot;non-dropping-particle&quot;:&quot;&quot;},{&quot;family&quot;:&quot;Lestari&quot;,&quot;given&quot;:&quot;Dan Puji&quot;,&quot;parse-names&quot;:false,&quot;dropping-particle&quot;:&quot;&quot;,&quot;non-dropping-particle&quot;:&quot;&quot;}],&quot;container-title&quot;:&quot;Jurnal Teknik Lingkungan&quot;,&quot;issued&quot;:{&quot;date-parts&quot;:[[2011]]},&quot;number-of-pages&quot;:&quot;178-188&quot;,&quot;abstract&quot;:&quot;Abstrak: Pemantauan kualitas udara ambien merupakan bagian penting dalam pengelolaan kualitas udara. Pemantauan kualitas udara dilakukan di Bundaran HI sebagai representasi daerah padat lalu lintas dan Kelapa Gading sebagai representasi daerah komersial di DKI Jakarta. Kualitas udara ambien dalam penelitian ini ditinjau dari konsentrasi PM 2,5 dan black carbon (BC). Pengambilan sampel kualitas udara menggunakan alat Mini Volume Sampler secara kontinu (24 jam) selama 7 hari berturut-turut untuk mengetahui fluktuasi konsentrasi harian selama satu minggu. Hasil pengukuran menunjukkan konsentrasi PM 2,5 untuk pengukuran selama 24 jam di Bundaran HI berada pada rentang 46,67-77,12 µg/m 3 dan untuk Kelapa Gading berada pada rentang 63,45-72,57 µg/m 3. Dari keseluruhan hasil pengukuran, sebagian besar konsentrasi harian PM 2,5 melebihi baku mutu yang diperbolehkan oleh pemerintah, yaitu di atas 65 µg/m 3 untuk pengukuran selama 24 jam. Hasil analisis konsentrasi rata-rata harian black carbon dalam PM 2,5 untuk Bundaran HI adalah 7,76 µg/m 3 atau sebesar 12,27% BC dalam PM 2,5 dan untuk Kelapa Gading 7,27 µg/m 3 atau sebesar 10,60% BC dalam PM 2,5. Angka ini tergolong relatif tinggi menurut WHO, yaitu melebihi 7,5% BC dalam PM 2,5. Baik konsentrasi massa maupun black carbon, hasil pengukurannya memiliki korelasi positif dengan volume kendaran yang melintas di lokasi pemantauan. Selain volume kendaraan sebagai sumber emisi, hasil pengukuran juga dipengaruhi faktor meteorologi yang berperan dalam dispersi polutan. Abstract: Ambient air quality monitoring is an important part of air quality management. Air quality monitoring was conducted at Bundaran HI as representation of traffic area and Kelapa Gading as representation of commercial area in Jakarta. In this study, ambient air quality monitoring is reviewed in term of PM 2,5 concentration and black carbon (BC). Mini Volume Sampler is used for air quality sampling for 24 hours continuously in 7 consecutive days to determine the daily fluctuation of concentration in a week. The results show that concentrations of PM 2,5 for 24 hours measurement at Bundaran HI are in the range of 46.67 µg/m 3 and 77.12 µg/m 3 , and at Kelapa Gading are in the range of 63.45 µg/m 3 and 72.57 µg/m 3. From the overall results of the measurement, most of the daily concentrations of PM 2,5 exceed the national amibent air quality standard, that is above 65 µg/m 3 for 24-hour measurement. The concentration of black carbon content is 7,76 µg/m 3 or 12,27% BC in PM 2,5 at Bundaran HI and 7,72 µg/m 3 or 10,60% BC in PM 2,5 at Kelapa Gading. These values are relatively high according to WHO, which exceeds 7.5% of BC in PM 2,5. Either PM 2,5 or black carbon concentration, the values have positive correlation with the number of vehicles passing the monitoring location. In addition to the number of vehicles as source of emissions, the values are also influenced by meteorological factors that play a role in the dispersion of pollutants.&quot;,&quot;volume&quot;:&quot;17&quot;},&quot;isTemporary&quot;:false}],&quot;citationTag&quot;:&quot;MENDELEY_CITATION_v3_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&quot;},{&quot;citationID&quot;:&quot;MENDELEY_CITATION_ee7e179a-ad63-48e7-888e-f3127044abd7&quot;,&quot;properties&quot;:{&quot;noteIndex&quot;:0},&quot;isEdited&quot;:false,&quot;manualOverride&quot;:{&quot;isManuallyOverridden&quot;:false,&quot;citeprocText&quot;:&quot;[12]&quot;,&quot;manualOverrideText&quot;:&quot;&quot;},&quot;citationItems&quot;:[{&quot;id&quot;:&quot;370105a4-a2e9-3db4-a10c-3ab1ba5e59db&quot;,&quot;itemData&quot;:{&quot;type&quot;:&quot;webpage&quot;,&quot;id&quot;:&quot;370105a4-a2e9-3db4-a10c-3ab1ba5e59db&quot;,&quot;title&quot;:&quot;Sensus Kendaraan di Indonesia: Lebih dari 133 juta Unit&quot;,&quot;author&quot;:[{&quot;family&quot;:&quot;Wicaksono&quot;,&quot;given&quot;:&quot;Adhi&quot;,&quot;parse-names&quot;:false,&quot;dropping-particle&quot;:&quot;&quot;,&quot;non-dropping-particle&quot;:&quot;&quot;}],&quot;container-title&quot;:&quot;CNNIndonesia&quot;,&quot;issued&quot;:{&quot;date-parts&quot;:[[2021,2,4]]}},&quot;isTemporary&quot;:false}],&quot;citationTag&quot;:&quot;MENDELEY_CITATION_v3_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&quot;}]"/>
    <we:property name="MENDELEY_CITATIONS_STYLE" value="&quot;https://www.zotero.org/styles/iee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69A10F03-01ED-4C6D-90AC-9E3F28D1F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7</Pages>
  <Words>1624</Words>
  <Characters>9799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IJERE</vt:lpstr>
    </vt:vector>
  </TitlesOfParts>
  <Company>cairo</Company>
  <LinksUpToDate>false</LinksUpToDate>
  <CharactersWithSpaces>11401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IJERE</dc:title>
  <dc:creator>USER's</dc:creator>
  <cp:lastModifiedBy>Windows User</cp:lastModifiedBy>
  <cp:revision>13</cp:revision>
  <cp:lastPrinted>2004-12-30T03:27:00Z</cp:lastPrinted>
  <dcterms:created xsi:type="dcterms:W3CDTF">2022-01-24T06:15:00Z</dcterms:created>
  <dcterms:modified xsi:type="dcterms:W3CDTF">2022-01-24T18:28:00Z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Citation Style_1">
    <vt:lpwstr>http://www.zotero.org/styles/ieee</vt:lpwstr>
  </property>
  <property fmtid="{D5CDD505-2E9C-101B-9397-08002B2CF9AE}" pid="23" name="Mendeley Document_1">
    <vt:lpwstr>True</vt:lpwstr>
  </property>
  <property fmtid="{D5CDD505-2E9C-101B-9397-08002B2CF9AE}" pid="24" name="Mendeley Unique User Id_1">
    <vt:lpwstr>2f4f7bb7-5560-3987-805b-c4186dd0439a</vt:lpwstr>
  </property>
</Properties>
</file>